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A744" w14:textId="77777777" w:rsidR="00211C2A" w:rsidRPr="00D90118" w:rsidRDefault="00211C2A" w:rsidP="00211C2A">
      <w:pPr>
        <w:ind w:left="-531" w:firstLine="531"/>
        <w:jc w:val="center"/>
        <w:outlineLvl w:val="0"/>
        <w:rPr>
          <w:lang w:val="en-GB"/>
        </w:rPr>
      </w:pPr>
      <w:r w:rsidRPr="00D90118">
        <w:rPr>
          <w:u w:val="single"/>
          <w:lang w:val="en-GB"/>
        </w:rPr>
        <w:t>LANGTHORPE PARISH COUNCIL</w:t>
      </w:r>
    </w:p>
    <w:p w14:paraId="20CABC10" w14:textId="77777777" w:rsidR="00211C2A" w:rsidRPr="00D90118" w:rsidRDefault="00211C2A" w:rsidP="00211C2A">
      <w:pPr>
        <w:ind w:left="-531" w:firstLine="531"/>
        <w:outlineLvl w:val="0"/>
        <w:rPr>
          <w:u w:val="single"/>
          <w:lang w:val="en-GB"/>
        </w:rPr>
      </w:pPr>
    </w:p>
    <w:p w14:paraId="1C9D7BEB" w14:textId="77777777" w:rsidR="00211C2A" w:rsidRPr="00D90118" w:rsidRDefault="00211C2A" w:rsidP="00211C2A">
      <w:pPr>
        <w:ind w:left="-531" w:firstLine="531"/>
        <w:jc w:val="center"/>
      </w:pPr>
      <w:r w:rsidRPr="00D90118">
        <w:t>MINUTES OF THE FULL MEETING OF THE COUNCIL HELD ON</w:t>
      </w:r>
    </w:p>
    <w:p w14:paraId="60A7B27F" w14:textId="121CD5F5" w:rsidR="00211C2A" w:rsidRPr="00D90118" w:rsidRDefault="00211C2A" w:rsidP="00211C2A">
      <w:pPr>
        <w:shd w:val="clear" w:color="auto" w:fill="FFFFFF"/>
        <w:ind w:left="-531" w:firstLine="531"/>
        <w:jc w:val="center"/>
        <w:rPr>
          <w:rFonts w:ascii="Calibri" w:hAnsi="Calibri" w:cs="Calibri"/>
          <w:color w:val="000000"/>
        </w:rPr>
      </w:pPr>
      <w:r w:rsidRPr="00D90118">
        <w:rPr>
          <w:rFonts w:ascii="Calibri" w:hAnsi="Calibri" w:cs="Calibri"/>
          <w:color w:val="000000"/>
        </w:rPr>
        <w:t xml:space="preserve">Tuesday </w:t>
      </w:r>
      <w:r w:rsidR="00AC6A2E" w:rsidRPr="00D90118">
        <w:rPr>
          <w:rFonts w:ascii="Calibri" w:hAnsi="Calibri" w:cs="Calibri"/>
          <w:color w:val="000000"/>
        </w:rPr>
        <w:t>June 29</w:t>
      </w:r>
      <w:r w:rsidR="00AC6A2E" w:rsidRPr="00D90118">
        <w:rPr>
          <w:rFonts w:ascii="Calibri" w:hAnsi="Calibri" w:cs="Calibri"/>
          <w:color w:val="000000"/>
          <w:vertAlign w:val="superscript"/>
        </w:rPr>
        <w:t>th</w:t>
      </w:r>
      <w:r w:rsidR="00AC6A2E" w:rsidRPr="00D90118">
        <w:rPr>
          <w:rFonts w:ascii="Calibri" w:hAnsi="Calibri" w:cs="Calibri"/>
          <w:color w:val="000000"/>
        </w:rPr>
        <w:t>, 2021</w:t>
      </w:r>
    </w:p>
    <w:p w14:paraId="3466A348" w14:textId="77777777" w:rsidR="00211C2A" w:rsidRPr="00D90118" w:rsidRDefault="00211C2A" w:rsidP="00211C2A">
      <w:pPr>
        <w:shd w:val="clear" w:color="auto" w:fill="FFFFFF"/>
        <w:ind w:left="-531" w:firstLine="531"/>
        <w:jc w:val="center"/>
        <w:rPr>
          <w:rFonts w:ascii="Calibri" w:hAnsi="Calibri" w:cs="Calibri"/>
          <w:color w:val="000000"/>
        </w:rPr>
      </w:pPr>
      <w:r w:rsidRPr="00D90118">
        <w:rPr>
          <w:rFonts w:ascii="Calibri" w:hAnsi="Calibri" w:cs="Calibri"/>
          <w:color w:val="000000"/>
        </w:rPr>
        <w:t xml:space="preserve">These minutes are subject to change until approved at the next full meeting of the </w:t>
      </w:r>
      <w:proofErr w:type="gramStart"/>
      <w:r w:rsidRPr="00D90118">
        <w:rPr>
          <w:rFonts w:ascii="Calibri" w:hAnsi="Calibri" w:cs="Calibri"/>
          <w:color w:val="000000"/>
        </w:rPr>
        <w:t>Council</w:t>
      </w:r>
      <w:proofErr w:type="gramEnd"/>
    </w:p>
    <w:p w14:paraId="6092D78C" w14:textId="77777777" w:rsidR="00211C2A" w:rsidRPr="00D90118" w:rsidRDefault="00211C2A" w:rsidP="00211C2A">
      <w:pPr>
        <w:shd w:val="clear" w:color="auto" w:fill="FFFFFF"/>
        <w:ind w:left="-531" w:firstLine="531"/>
        <w:rPr>
          <w:rFonts w:ascii="Calibri" w:hAnsi="Calibri" w:cs="Calibri"/>
          <w:color w:val="000000"/>
        </w:rPr>
      </w:pPr>
    </w:p>
    <w:p w14:paraId="418FCE5F" w14:textId="77777777" w:rsidR="00211C2A" w:rsidRPr="00D90118" w:rsidRDefault="00211C2A" w:rsidP="00211C2A">
      <w:pPr>
        <w:ind w:left="-531" w:firstLine="531"/>
      </w:pPr>
      <w:r w:rsidRPr="00D90118">
        <w:t xml:space="preserve">Present: Cllr Mike Collins, Cllr P Gill, Cllr L Gill, Cllr B Horner, Cllr S Jagger, </w:t>
      </w:r>
      <w:r w:rsidRPr="00D90118">
        <w:t>Cllr Monika</w:t>
      </w:r>
    </w:p>
    <w:p w14:paraId="7C640041" w14:textId="15DC3885" w:rsidR="00211C2A" w:rsidRPr="00D90118" w:rsidRDefault="00211C2A" w:rsidP="00211C2A">
      <w:pPr>
        <w:ind w:left="-531" w:firstLine="531"/>
      </w:pPr>
      <w:r w:rsidRPr="00D90118">
        <w:t xml:space="preserve"> </w:t>
      </w:r>
      <w:proofErr w:type="spellStart"/>
      <w:r w:rsidRPr="00D90118">
        <w:t>Kaczmarczyt</w:t>
      </w:r>
      <w:proofErr w:type="spellEnd"/>
      <w:r w:rsidR="003E74E5" w:rsidRPr="00D90118">
        <w:t xml:space="preserve">, Cllr Robert </w:t>
      </w:r>
      <w:proofErr w:type="spellStart"/>
      <w:r w:rsidR="003E74E5" w:rsidRPr="00D90118">
        <w:t>Windass</w:t>
      </w:r>
      <w:proofErr w:type="spellEnd"/>
      <w:r w:rsidRPr="00D90118">
        <w:t xml:space="preserve">      </w:t>
      </w:r>
    </w:p>
    <w:p w14:paraId="50995154" w14:textId="3C710C13" w:rsidR="00211C2A" w:rsidRPr="00D90118" w:rsidRDefault="00211C2A" w:rsidP="00211C2A">
      <w:pPr>
        <w:ind w:left="-531" w:firstLine="531"/>
      </w:pPr>
      <w:r w:rsidRPr="00D90118">
        <w:t>Members of the Public: None</w:t>
      </w:r>
    </w:p>
    <w:p w14:paraId="24D1DEC8" w14:textId="2E86C9F4" w:rsidR="00211C2A" w:rsidRPr="00D90118" w:rsidRDefault="00211C2A" w:rsidP="00211C2A">
      <w:pPr>
        <w:ind w:left="-531" w:firstLine="531"/>
        <w:jc w:val="center"/>
      </w:pPr>
      <w:r w:rsidRPr="00D90118">
        <w:t xml:space="preserve">The meeting opened at </w:t>
      </w:r>
      <w:r w:rsidRPr="00D90118">
        <w:t>7.30pm</w:t>
      </w:r>
    </w:p>
    <w:p w14:paraId="225C5B46" w14:textId="77777777" w:rsidR="00211C2A" w:rsidRPr="00D3337E" w:rsidRDefault="00211C2A" w:rsidP="00211C2A">
      <w:pPr>
        <w:jc w:val="center"/>
      </w:pPr>
    </w:p>
    <w:p w14:paraId="4C26643F" w14:textId="77777777" w:rsidR="00211C2A" w:rsidRPr="00D3337E" w:rsidRDefault="00211C2A" w:rsidP="00211C2A">
      <w:pPr>
        <w:pStyle w:val="ListParagraph"/>
        <w:numPr>
          <w:ilvl w:val="0"/>
          <w:numId w:val="1"/>
        </w:numPr>
      </w:pPr>
      <w:r w:rsidRPr="00D3337E">
        <w:t>Welcome</w:t>
      </w:r>
    </w:p>
    <w:p w14:paraId="77E09A3A" w14:textId="7C98D1C3" w:rsidR="00211C2A" w:rsidRDefault="00211C2A" w:rsidP="00211C2A">
      <w:pPr>
        <w:pStyle w:val="ListParagraph"/>
      </w:pPr>
      <w:proofErr w:type="spellStart"/>
      <w:r w:rsidRPr="00D3337E">
        <w:t>Councillor</w:t>
      </w:r>
      <w:proofErr w:type="spellEnd"/>
      <w:r w:rsidRPr="00D3337E">
        <w:t xml:space="preserve"> Collins welcomed all those present.</w:t>
      </w:r>
    </w:p>
    <w:p w14:paraId="7EAC7B90" w14:textId="77777777" w:rsidR="001579F2" w:rsidRDefault="001579F2" w:rsidP="00211C2A">
      <w:pPr>
        <w:pStyle w:val="ListParagraph"/>
        <w:numPr>
          <w:ilvl w:val="0"/>
          <w:numId w:val="1"/>
        </w:numPr>
      </w:pPr>
      <w:r>
        <w:t>Election of Chairman 2020/2021</w:t>
      </w:r>
    </w:p>
    <w:p w14:paraId="0DB42C0A" w14:textId="5F4895ED" w:rsidR="00211C2A" w:rsidRPr="00D3337E" w:rsidRDefault="00211C2A" w:rsidP="001579F2">
      <w:pPr>
        <w:pStyle w:val="ListParagraph"/>
      </w:pPr>
      <w:r>
        <w:t xml:space="preserve">Cllr Mike Collins elected as Chairman of </w:t>
      </w:r>
      <w:proofErr w:type="spellStart"/>
      <w:r>
        <w:t>Langthorpe</w:t>
      </w:r>
      <w:proofErr w:type="spellEnd"/>
      <w:r>
        <w:t xml:space="preserve"> Parish Council</w:t>
      </w:r>
    </w:p>
    <w:p w14:paraId="5E1FFD08" w14:textId="073BEB1A" w:rsidR="001579F2" w:rsidRPr="00D3337E" w:rsidRDefault="001579F2" w:rsidP="001579F2">
      <w:pPr>
        <w:pStyle w:val="ListParagraph"/>
        <w:numPr>
          <w:ilvl w:val="0"/>
          <w:numId w:val="1"/>
        </w:numPr>
      </w:pPr>
      <w:r>
        <w:t xml:space="preserve">Cllr Collins accepted the office of Chairman of </w:t>
      </w:r>
      <w:proofErr w:type="spellStart"/>
      <w:r>
        <w:t>Langthorpe</w:t>
      </w:r>
      <w:proofErr w:type="spellEnd"/>
      <w:r>
        <w:t xml:space="preserve"> Parish Council, </w:t>
      </w:r>
      <w:r>
        <w:t>Cllrs L and B Horner thanked Cllr Collins for his work</w:t>
      </w:r>
      <w:r>
        <w:t xml:space="preserve"> for the </w:t>
      </w:r>
      <w:r w:rsidR="00526F33">
        <w:t xml:space="preserve">Parish </w:t>
      </w:r>
      <w:proofErr w:type="gramStart"/>
      <w:r>
        <w:t>Council</w:t>
      </w:r>
      <w:proofErr w:type="gramEnd"/>
      <w:r>
        <w:t xml:space="preserve"> </w:t>
      </w:r>
    </w:p>
    <w:p w14:paraId="51AFF410" w14:textId="4F89ED51" w:rsidR="00211C2A" w:rsidRDefault="001579F2" w:rsidP="001579F2">
      <w:pPr>
        <w:pStyle w:val="ListParagraph"/>
        <w:numPr>
          <w:ilvl w:val="0"/>
          <w:numId w:val="1"/>
        </w:numPr>
      </w:pPr>
      <w:r>
        <w:t>To accept apologies and reason for absence</w:t>
      </w:r>
    </w:p>
    <w:p w14:paraId="79621C68" w14:textId="238B7758" w:rsidR="001579F2" w:rsidRPr="00D3337E" w:rsidRDefault="001579F2" w:rsidP="001579F2">
      <w:pPr>
        <w:ind w:left="720"/>
      </w:pPr>
      <w:r>
        <w:t xml:space="preserve">Cllr Nick Brown was unable to </w:t>
      </w:r>
      <w:proofErr w:type="gramStart"/>
      <w:r>
        <w:t>attend</w:t>
      </w:r>
      <w:proofErr w:type="gramEnd"/>
    </w:p>
    <w:p w14:paraId="7B7BC0BA" w14:textId="77777777" w:rsidR="001579F2" w:rsidRDefault="001579F2" w:rsidP="00211C2A">
      <w:pPr>
        <w:pStyle w:val="ListParagraph"/>
        <w:numPr>
          <w:ilvl w:val="0"/>
          <w:numId w:val="1"/>
        </w:numPr>
      </w:pPr>
      <w:r>
        <w:t xml:space="preserve">Declarations of interest: </w:t>
      </w:r>
    </w:p>
    <w:p w14:paraId="7D75219E" w14:textId="021F07D2" w:rsidR="00211C2A" w:rsidRPr="00D3337E" w:rsidRDefault="001579F2" w:rsidP="001579F2">
      <w:pPr>
        <w:pStyle w:val="ListParagraph"/>
      </w:pPr>
      <w:r>
        <w:t>None</w:t>
      </w:r>
      <w:r w:rsidR="00211C2A" w:rsidRPr="00D3337E">
        <w:t>.</w:t>
      </w:r>
    </w:p>
    <w:p w14:paraId="740510B1" w14:textId="77777777" w:rsidR="001579F2" w:rsidRDefault="001579F2" w:rsidP="001579F2">
      <w:pPr>
        <w:pStyle w:val="ListParagraph"/>
        <w:numPr>
          <w:ilvl w:val="0"/>
          <w:numId w:val="1"/>
        </w:numPr>
      </w:pPr>
      <w:r>
        <w:t>Election of Vice Chairman 2020/2021</w:t>
      </w:r>
    </w:p>
    <w:p w14:paraId="165F340B" w14:textId="77777777" w:rsidR="006C390F" w:rsidRDefault="001579F2" w:rsidP="001579F2">
      <w:pPr>
        <w:pStyle w:val="ListParagraph"/>
      </w:pPr>
      <w:r>
        <w:t>Cllr Brian Horner was proposed by Cllrs L Gill and Susan Jagger</w:t>
      </w:r>
    </w:p>
    <w:p w14:paraId="4C23CEDE" w14:textId="4C0713ED" w:rsidR="00211C2A" w:rsidRPr="00D3337E" w:rsidRDefault="006C390F" w:rsidP="006C390F">
      <w:pPr>
        <w:pStyle w:val="ListParagraph"/>
        <w:numPr>
          <w:ilvl w:val="0"/>
          <w:numId w:val="1"/>
        </w:numPr>
      </w:pPr>
      <w:r>
        <w:t xml:space="preserve">Cllr Horner accepted the office of Vice </w:t>
      </w:r>
      <w:proofErr w:type="gramStart"/>
      <w:r>
        <w:t>Chairman</w:t>
      </w:r>
      <w:proofErr w:type="gramEnd"/>
      <w:r w:rsidR="001579F2">
        <w:t xml:space="preserve"> </w:t>
      </w:r>
    </w:p>
    <w:p w14:paraId="196B8ABB" w14:textId="4DB5E7B2" w:rsidR="006C390F" w:rsidRDefault="006C390F" w:rsidP="006C390F">
      <w:pPr>
        <w:pStyle w:val="ListParagraph"/>
        <w:numPr>
          <w:ilvl w:val="0"/>
          <w:numId w:val="3"/>
        </w:numPr>
      </w:pPr>
      <w:r>
        <w:t xml:space="preserve">To give a vote of thanks to retiring </w:t>
      </w:r>
      <w:proofErr w:type="spellStart"/>
      <w:r>
        <w:t>Councillors</w:t>
      </w:r>
      <w:proofErr w:type="spellEnd"/>
    </w:p>
    <w:p w14:paraId="5686879B" w14:textId="4538A063" w:rsidR="006C390F" w:rsidRDefault="006C390F" w:rsidP="006C390F">
      <w:pPr>
        <w:pStyle w:val="ListParagraph"/>
      </w:pPr>
      <w:r>
        <w:t xml:space="preserve">Clerk to write to Cllr Joe Flynn thanking him for his work for </w:t>
      </w:r>
      <w:proofErr w:type="spellStart"/>
      <w:r>
        <w:t>Langthorpe</w:t>
      </w:r>
      <w:proofErr w:type="spellEnd"/>
      <w:r>
        <w:t xml:space="preserve"> Parish Council</w:t>
      </w:r>
    </w:p>
    <w:p w14:paraId="0BBB190D" w14:textId="77777777" w:rsidR="006C390F" w:rsidRDefault="006C390F" w:rsidP="006C390F">
      <w:pPr>
        <w:pStyle w:val="ListParagraph"/>
        <w:numPr>
          <w:ilvl w:val="0"/>
          <w:numId w:val="3"/>
        </w:numPr>
      </w:pPr>
      <w:r>
        <w:t xml:space="preserve">Co-option of new </w:t>
      </w:r>
      <w:proofErr w:type="spellStart"/>
      <w:r>
        <w:t>Councillor</w:t>
      </w:r>
      <w:proofErr w:type="spellEnd"/>
      <w:r>
        <w:t>.</w:t>
      </w:r>
    </w:p>
    <w:p w14:paraId="0E3A3DDF" w14:textId="77777777" w:rsidR="006C390F" w:rsidRDefault="006C390F" w:rsidP="006C390F">
      <w:pPr>
        <w:ind w:left="720"/>
      </w:pPr>
      <w:r>
        <w:t>Monika Kacz</w:t>
      </w:r>
      <w:proofErr w:type="spellStart"/>
      <w:r>
        <w:t>marczyt</w:t>
      </w:r>
      <w:proofErr w:type="spellEnd"/>
      <w:r>
        <w:t xml:space="preserve"> </w:t>
      </w:r>
      <w:r>
        <w:t xml:space="preserve">was co-opted as the new </w:t>
      </w:r>
      <w:proofErr w:type="spellStart"/>
      <w:r>
        <w:t>Councillor</w:t>
      </w:r>
      <w:proofErr w:type="spellEnd"/>
      <w:r>
        <w:t xml:space="preserve"> for </w:t>
      </w:r>
      <w:proofErr w:type="spellStart"/>
      <w:r>
        <w:t>Langthorpe</w:t>
      </w:r>
      <w:proofErr w:type="spellEnd"/>
      <w:r>
        <w:t xml:space="preserve"> Parish Council</w:t>
      </w:r>
      <w:r>
        <w:t xml:space="preserve">   </w:t>
      </w:r>
    </w:p>
    <w:p w14:paraId="3D507F08" w14:textId="53356375" w:rsidR="00211C2A" w:rsidRDefault="006C390F" w:rsidP="006C390F">
      <w:pPr>
        <w:pStyle w:val="ListParagraph"/>
        <w:numPr>
          <w:ilvl w:val="0"/>
          <w:numId w:val="3"/>
        </w:numPr>
      </w:pPr>
      <w:r>
        <w:t>Minutes of the Full Council Meeting held on Tuesday, 16</w:t>
      </w:r>
      <w:r w:rsidRPr="006C390F">
        <w:rPr>
          <w:vertAlign w:val="superscript"/>
        </w:rPr>
        <w:t>th</w:t>
      </w:r>
      <w:r>
        <w:t xml:space="preserve"> </w:t>
      </w:r>
      <w:proofErr w:type="gramStart"/>
      <w:r>
        <w:t>March  2021</w:t>
      </w:r>
      <w:proofErr w:type="gramEnd"/>
    </w:p>
    <w:p w14:paraId="42355393" w14:textId="2FCBA625" w:rsidR="00E350B4" w:rsidRDefault="00E350B4" w:rsidP="00E350B4">
      <w:pPr>
        <w:pStyle w:val="ListParagraph"/>
      </w:pPr>
      <w:r>
        <w:t>Proposed by Cllr P Gill, seconded by Cllr S Jagger</w:t>
      </w:r>
    </w:p>
    <w:p w14:paraId="32B196E2" w14:textId="0B9E710F" w:rsidR="00E350B4" w:rsidRDefault="00E350B4" w:rsidP="00E350B4">
      <w:pPr>
        <w:pStyle w:val="ListParagraph"/>
        <w:numPr>
          <w:ilvl w:val="0"/>
          <w:numId w:val="3"/>
        </w:numPr>
      </w:pPr>
      <w:r>
        <w:t>Public questions and statements</w:t>
      </w:r>
    </w:p>
    <w:p w14:paraId="5863FBE1" w14:textId="5FEAE8D7" w:rsidR="00E350B4" w:rsidRDefault="00E350B4" w:rsidP="00E350B4">
      <w:pPr>
        <w:ind w:left="720"/>
      </w:pPr>
      <w:r>
        <w:t>None</w:t>
      </w:r>
    </w:p>
    <w:p w14:paraId="2C5BFC4D" w14:textId="4F65A71E" w:rsidR="00E350B4" w:rsidRPr="0002271D" w:rsidRDefault="00E350B4" w:rsidP="00E350B4">
      <w:pPr>
        <w:pStyle w:val="ListParagraph"/>
        <w:numPr>
          <w:ilvl w:val="0"/>
          <w:numId w:val="3"/>
        </w:numPr>
      </w:pPr>
      <w:r w:rsidRPr="0002271D">
        <w:t xml:space="preserve">Appointment of </w:t>
      </w:r>
      <w:proofErr w:type="spellStart"/>
      <w:r w:rsidRPr="0002271D">
        <w:t>Councillors</w:t>
      </w:r>
      <w:proofErr w:type="spellEnd"/>
      <w:r w:rsidRPr="0002271D">
        <w:t xml:space="preserve"> to Working groups as Representatives with </w:t>
      </w:r>
      <w:proofErr w:type="gramStart"/>
      <w:r w:rsidRPr="0002271D">
        <w:t>Responsibilities</w:t>
      </w:r>
      <w:proofErr w:type="gramEnd"/>
    </w:p>
    <w:p w14:paraId="515B419B" w14:textId="77777777" w:rsidR="0002271D" w:rsidRPr="0002271D" w:rsidRDefault="0002271D" w:rsidP="0002271D">
      <w:pPr>
        <w:pStyle w:val="ListParagraph"/>
      </w:pPr>
      <w:r w:rsidRPr="0002271D">
        <w:t>Finance: Cllr B Horner</w:t>
      </w:r>
    </w:p>
    <w:p w14:paraId="34F0C049" w14:textId="2913FCC9" w:rsidR="0002271D" w:rsidRPr="0002271D" w:rsidRDefault="0002271D" w:rsidP="0002271D">
      <w:pPr>
        <w:pStyle w:val="ListParagraph"/>
      </w:pPr>
      <w:r w:rsidRPr="0002271D">
        <w:t>Joint Parish Council: Cllr M Collins</w:t>
      </w:r>
    </w:p>
    <w:p w14:paraId="130D765B" w14:textId="77777777" w:rsidR="0002271D" w:rsidRPr="0002271D" w:rsidRDefault="0002271D" w:rsidP="0002271D">
      <w:pPr>
        <w:pStyle w:val="ListParagraph"/>
      </w:pPr>
      <w:r w:rsidRPr="0002271D">
        <w:t>Playground: Cllr M Collins and Cllr L. Gill</w:t>
      </w:r>
    </w:p>
    <w:p w14:paraId="06823FA1" w14:textId="77777777" w:rsidR="0002271D" w:rsidRPr="0002271D" w:rsidRDefault="0002271D" w:rsidP="0002271D">
      <w:pPr>
        <w:pStyle w:val="ListParagraph"/>
      </w:pPr>
      <w:r w:rsidRPr="0002271D">
        <w:t>Picnic Area: Cllr L. Gill</w:t>
      </w:r>
    </w:p>
    <w:p w14:paraId="4DCFAA4D" w14:textId="77777777" w:rsidR="0002271D" w:rsidRPr="0002271D" w:rsidRDefault="0002271D" w:rsidP="0002271D">
      <w:pPr>
        <w:pStyle w:val="ListParagraph"/>
      </w:pPr>
      <w:r w:rsidRPr="0002271D">
        <w:t xml:space="preserve">Safer </w:t>
      </w:r>
      <w:proofErr w:type="spellStart"/>
      <w:r w:rsidRPr="0002271D">
        <w:t>Neighbourhood</w:t>
      </w:r>
      <w:proofErr w:type="spellEnd"/>
      <w:r w:rsidRPr="0002271D">
        <w:t>: Cllr P Gill</w:t>
      </w:r>
    </w:p>
    <w:p w14:paraId="32C52942" w14:textId="77777777" w:rsidR="0002271D" w:rsidRPr="0002271D" w:rsidRDefault="0002271D" w:rsidP="0002271D">
      <w:pPr>
        <w:pStyle w:val="ListParagraph"/>
      </w:pPr>
      <w:r w:rsidRPr="0002271D">
        <w:t>Cottages: Cllr S Jager and Cllr M.  </w:t>
      </w:r>
      <w:proofErr w:type="spellStart"/>
      <w:r w:rsidRPr="0002271D">
        <w:t>Kaczmarczyk</w:t>
      </w:r>
      <w:proofErr w:type="spellEnd"/>
    </w:p>
    <w:p w14:paraId="50CCA849" w14:textId="77777777" w:rsidR="0002271D" w:rsidRPr="0002271D" w:rsidRDefault="0002271D" w:rsidP="0002271D">
      <w:pPr>
        <w:pStyle w:val="ListParagraph"/>
      </w:pPr>
      <w:r w:rsidRPr="0002271D">
        <w:t>Flooding: Cllrs M Collins</w:t>
      </w:r>
    </w:p>
    <w:p w14:paraId="09C90CBC" w14:textId="5660D428" w:rsidR="0002271D" w:rsidRPr="0002271D" w:rsidRDefault="0002271D" w:rsidP="0002271D">
      <w:pPr>
        <w:pStyle w:val="ListParagraph"/>
      </w:pPr>
      <w:r w:rsidRPr="0002271D">
        <w:t>Street Lighting: Cllr L Gill</w:t>
      </w:r>
    </w:p>
    <w:p w14:paraId="3C89E6B6" w14:textId="33F4C336" w:rsidR="00E350B4" w:rsidRDefault="000750E9" w:rsidP="00E350B4">
      <w:pPr>
        <w:pStyle w:val="ListParagraph"/>
        <w:numPr>
          <w:ilvl w:val="0"/>
          <w:numId w:val="3"/>
        </w:numPr>
      </w:pPr>
      <w:r>
        <w:t>Matters arising (if not covered elsewhere)</w:t>
      </w:r>
      <w:r w:rsidR="00C32106">
        <w:t>:</w:t>
      </w:r>
    </w:p>
    <w:p w14:paraId="1C6750F2" w14:textId="2C50D47E" w:rsidR="000750E9" w:rsidRDefault="000750E9" w:rsidP="000750E9">
      <w:pPr>
        <w:pStyle w:val="ListParagraph"/>
        <w:numPr>
          <w:ilvl w:val="0"/>
          <w:numId w:val="4"/>
        </w:numPr>
      </w:pPr>
      <w:r>
        <w:t xml:space="preserve">Lighting of the </w:t>
      </w:r>
      <w:r w:rsidR="00C32106">
        <w:t>Br</w:t>
      </w:r>
      <w:r>
        <w:t>idge</w:t>
      </w:r>
      <w:r w:rsidR="00C32106">
        <w:t>:</w:t>
      </w:r>
    </w:p>
    <w:p w14:paraId="2A55CC9A" w14:textId="2D67126B" w:rsidR="000750E9" w:rsidRDefault="000750E9" w:rsidP="000750E9">
      <w:pPr>
        <w:pStyle w:val="ListParagraph"/>
        <w:ind w:left="1080"/>
      </w:pPr>
      <w:r>
        <w:t>The Council is awaiting approval from Harrogate Borough Council</w:t>
      </w:r>
    </w:p>
    <w:p w14:paraId="6CBCAC9F" w14:textId="369E4BD8" w:rsidR="000750E9" w:rsidRDefault="000750E9" w:rsidP="000750E9">
      <w:pPr>
        <w:pStyle w:val="ListParagraph"/>
        <w:numPr>
          <w:ilvl w:val="0"/>
          <w:numId w:val="4"/>
        </w:numPr>
      </w:pPr>
      <w:r>
        <w:t>Battlefield Trust Information Boards</w:t>
      </w:r>
      <w:r w:rsidR="00C32106">
        <w:t>:</w:t>
      </w:r>
    </w:p>
    <w:p w14:paraId="662504EE" w14:textId="73A38BA3" w:rsidR="000750E9" w:rsidRDefault="000750E9" w:rsidP="000750E9">
      <w:pPr>
        <w:pStyle w:val="ListParagraph"/>
        <w:ind w:left="1080"/>
      </w:pPr>
      <w:r>
        <w:t>There are to be 5 notice boards throughout the parish</w:t>
      </w:r>
      <w:r w:rsidR="00A40BD1">
        <w:t xml:space="preserve"> in various situations</w:t>
      </w:r>
      <w:r>
        <w:t>, a meeting is to be held on Monday</w:t>
      </w:r>
      <w:r w:rsidR="00A40BD1">
        <w:t>, 5</w:t>
      </w:r>
      <w:r w:rsidR="00A40BD1" w:rsidRPr="00A40BD1">
        <w:rPr>
          <w:vertAlign w:val="superscript"/>
        </w:rPr>
        <w:t>th</w:t>
      </w:r>
      <w:r w:rsidR="00A40BD1">
        <w:t xml:space="preserve"> July next.</w:t>
      </w:r>
    </w:p>
    <w:p w14:paraId="18C3443E" w14:textId="32CB26DA" w:rsidR="000750E9" w:rsidRDefault="00A77D71" w:rsidP="000750E9">
      <w:pPr>
        <w:pStyle w:val="ListParagraph"/>
        <w:numPr>
          <w:ilvl w:val="0"/>
          <w:numId w:val="4"/>
        </w:numPr>
      </w:pPr>
      <w:r>
        <w:t>VAS on Leeming Lane and Skelton Road</w:t>
      </w:r>
      <w:r w:rsidR="00C32106">
        <w:t>:</w:t>
      </w:r>
    </w:p>
    <w:p w14:paraId="5F9F645B" w14:textId="63BD4D8A" w:rsidR="00A77D71" w:rsidRDefault="00A77D71" w:rsidP="00A77D71">
      <w:pPr>
        <w:pStyle w:val="ListParagraph"/>
        <w:ind w:left="1080"/>
      </w:pPr>
      <w:r>
        <w:t>Cllr Horner met with Marin Rae from Kirby Hill and Darren Griffiths</w:t>
      </w:r>
      <w:r w:rsidR="00A40BD1">
        <w:t xml:space="preserve"> from NYCC. The lamp posts in Leeming Lane are old, not fit for purpose and do </w:t>
      </w:r>
      <w:proofErr w:type="gramStart"/>
      <w:r w:rsidR="00A40BD1">
        <w:t>not  comply</w:t>
      </w:r>
      <w:proofErr w:type="gramEnd"/>
      <w:r w:rsidR="00A40BD1">
        <w:t xml:space="preserve"> with VAS and it was decided that a pole and solar system panel would be a better option. A Community Fund Grant is to be applied for to install VAS on Leeming Lane and Skelton Road.</w:t>
      </w:r>
    </w:p>
    <w:p w14:paraId="40784642" w14:textId="77777777" w:rsidR="00C32106" w:rsidRDefault="00A40BD1" w:rsidP="00A40BD1">
      <w:pPr>
        <w:pStyle w:val="ListParagraph"/>
        <w:numPr>
          <w:ilvl w:val="0"/>
          <w:numId w:val="4"/>
        </w:numPr>
      </w:pPr>
      <w:r>
        <w:t xml:space="preserve">St Annes </w:t>
      </w:r>
      <w:proofErr w:type="spellStart"/>
      <w:r>
        <w:t>Fieldhead</w:t>
      </w:r>
      <w:proofErr w:type="spellEnd"/>
      <w:r w:rsidR="00C32106">
        <w:t>:</w:t>
      </w:r>
    </w:p>
    <w:p w14:paraId="118D24C2" w14:textId="59D191F7" w:rsidR="00A40BD1" w:rsidRDefault="00C32106" w:rsidP="00C32106">
      <w:pPr>
        <w:pStyle w:val="ListParagraph"/>
        <w:ind w:left="1080"/>
      </w:pPr>
      <w:r>
        <w:t>The building</w:t>
      </w:r>
      <w:r w:rsidR="00A40BD1">
        <w:t xml:space="preserve"> is now to be auctioned.</w:t>
      </w:r>
    </w:p>
    <w:p w14:paraId="785DAB65" w14:textId="69449844" w:rsidR="00C32106" w:rsidRDefault="00A40BD1" w:rsidP="00A40BD1">
      <w:pPr>
        <w:pStyle w:val="ListParagraph"/>
        <w:numPr>
          <w:ilvl w:val="0"/>
          <w:numId w:val="4"/>
        </w:numPr>
      </w:pPr>
      <w:r>
        <w:t>De</w:t>
      </w:r>
      <w:r w:rsidR="00C32106">
        <w:t>fibrillator at the Fox and Hounds:</w:t>
      </w:r>
    </w:p>
    <w:p w14:paraId="3E064196" w14:textId="62100357" w:rsidR="00C32106" w:rsidRDefault="00C32106" w:rsidP="00C32106">
      <w:pPr>
        <w:pStyle w:val="ListParagraph"/>
        <w:ind w:left="1080"/>
      </w:pPr>
      <w:r>
        <w:lastRenderedPageBreak/>
        <w:t xml:space="preserve">The Fox and Hounds have raised £200 towards the cost of £700 for the defibrillator, North Yorkshire Ambulance service have contributed £350, Cllr </w:t>
      </w:r>
      <w:proofErr w:type="spellStart"/>
      <w:r>
        <w:t>Windass</w:t>
      </w:r>
      <w:proofErr w:type="spellEnd"/>
      <w:r>
        <w:t xml:space="preserve"> will contribute £500 from the Locality Budget. The defibrillator will be mounted on a wall at the Fox and Hounds, who will also provide the electricity.</w:t>
      </w:r>
    </w:p>
    <w:p w14:paraId="1B5D028A" w14:textId="043CB4A9" w:rsidR="00C32106" w:rsidRDefault="00C32106" w:rsidP="00C32106">
      <w:pPr>
        <w:pStyle w:val="ListParagraph"/>
        <w:numPr>
          <w:ilvl w:val="0"/>
          <w:numId w:val="4"/>
        </w:numPr>
      </w:pPr>
      <w:r>
        <w:t>The Notice Board at Skelton Road and Leeming Lane:</w:t>
      </w:r>
    </w:p>
    <w:p w14:paraId="27EB58E4" w14:textId="6694163E" w:rsidR="00C32106" w:rsidRDefault="00C32106" w:rsidP="00C32106">
      <w:pPr>
        <w:pStyle w:val="ListParagraph"/>
        <w:ind w:left="1080"/>
      </w:pPr>
      <w:r>
        <w:t xml:space="preserve">Cllr Horner is to organize the new notice board, the same model as that situated at the </w:t>
      </w:r>
      <w:proofErr w:type="gramStart"/>
      <w:r>
        <w:t>roundabout</w:t>
      </w:r>
      <w:proofErr w:type="gramEnd"/>
    </w:p>
    <w:p w14:paraId="5A26261C" w14:textId="3283C192" w:rsidR="00C32106" w:rsidRDefault="00AD3973" w:rsidP="00AD3973">
      <w:r>
        <w:t xml:space="preserve">           14)</w:t>
      </w:r>
      <w:r w:rsidR="00051C3E">
        <w:t xml:space="preserve"> To receive an update on Policing Issues in the Parish from North Yorkshire</w:t>
      </w:r>
    </w:p>
    <w:p w14:paraId="31010EE9" w14:textId="07FC5698" w:rsidR="00051C3E" w:rsidRDefault="00051C3E" w:rsidP="00051C3E">
      <w:pPr>
        <w:pStyle w:val="ListParagraph"/>
      </w:pPr>
      <w:r>
        <w:t xml:space="preserve">      Police:</w:t>
      </w:r>
    </w:p>
    <w:p w14:paraId="67FB7CC7" w14:textId="73DBAC52" w:rsidR="00051C3E" w:rsidRDefault="00051C3E" w:rsidP="00051C3E">
      <w:pPr>
        <w:pStyle w:val="ListParagraph"/>
      </w:pPr>
      <w:r>
        <w:t xml:space="preserve">      PCSO Emma </w:t>
      </w:r>
      <w:proofErr w:type="spellStart"/>
      <w:r>
        <w:t>Bolland</w:t>
      </w:r>
      <w:proofErr w:type="spellEnd"/>
      <w:r>
        <w:t xml:space="preserve"> from NY police gave a report regarding issues within       </w:t>
      </w:r>
    </w:p>
    <w:p w14:paraId="641CED1F" w14:textId="295EA4AF" w:rsidR="00051C3E" w:rsidRDefault="00051C3E" w:rsidP="00C32106">
      <w:pPr>
        <w:pStyle w:val="ListParagraph"/>
        <w:ind w:left="1080"/>
      </w:pPr>
      <w:proofErr w:type="spellStart"/>
      <w:r>
        <w:t>Langthorpe</w:t>
      </w:r>
      <w:proofErr w:type="spellEnd"/>
      <w:r>
        <w:t xml:space="preserve"> for the month 20</w:t>
      </w:r>
      <w:r w:rsidRPr="00051C3E">
        <w:rPr>
          <w:vertAlign w:val="superscript"/>
        </w:rPr>
        <w:t>th</w:t>
      </w:r>
      <w:r>
        <w:t xml:space="preserve"> May- 20</w:t>
      </w:r>
      <w:r w:rsidRPr="00051C3E">
        <w:rPr>
          <w:vertAlign w:val="superscript"/>
        </w:rPr>
        <w:t>th</w:t>
      </w:r>
      <w:r>
        <w:t xml:space="preserve"> June. The situation was quieter than </w:t>
      </w:r>
      <w:proofErr w:type="gramStart"/>
      <w:r>
        <w:t>last</w:t>
      </w:r>
      <w:proofErr w:type="gramEnd"/>
    </w:p>
    <w:p w14:paraId="13CA20BF" w14:textId="782DA596" w:rsidR="00C32106" w:rsidRDefault="00051C3E" w:rsidP="00C32106">
      <w:pPr>
        <w:pStyle w:val="ListParagraph"/>
        <w:ind w:left="1080"/>
      </w:pPr>
      <w:r>
        <w:t xml:space="preserve">Year, PCSO </w:t>
      </w:r>
      <w:proofErr w:type="spellStart"/>
      <w:r>
        <w:t>Bolland</w:t>
      </w:r>
      <w:proofErr w:type="spellEnd"/>
      <w:r>
        <w:t xml:space="preserve"> informed the meeting about an incident of fighting </w:t>
      </w:r>
      <w:proofErr w:type="gramStart"/>
      <w:r>
        <w:t>outside</w:t>
      </w:r>
      <w:proofErr w:type="gramEnd"/>
      <w:r>
        <w:t xml:space="preserve">    </w:t>
      </w:r>
    </w:p>
    <w:p w14:paraId="3C715B03" w14:textId="6BD75B08" w:rsidR="00A40BD1" w:rsidRDefault="00051C3E" w:rsidP="00A77D71">
      <w:pPr>
        <w:pStyle w:val="ListParagraph"/>
        <w:ind w:left="1080"/>
      </w:pPr>
      <w:r>
        <w:t xml:space="preserve">the Fox and Hounds in Leeming Lane, the landlord is aware of the problem and the individuals have been banned from the pub, as a result patrols in the area </w:t>
      </w:r>
      <w:proofErr w:type="gramStart"/>
      <w:r>
        <w:t>have</w:t>
      </w:r>
      <w:proofErr w:type="gramEnd"/>
    </w:p>
    <w:p w14:paraId="3FCC2290" w14:textId="38DD4C1F" w:rsidR="00051C3E" w:rsidRDefault="00051C3E" w:rsidP="00A77D71">
      <w:pPr>
        <w:pStyle w:val="ListParagraph"/>
        <w:ind w:left="1080"/>
      </w:pPr>
      <w:r>
        <w:t>been increased.</w:t>
      </w:r>
    </w:p>
    <w:p w14:paraId="5DB2E77B" w14:textId="420BD1A8" w:rsidR="00AD3973" w:rsidRDefault="00AD3973" w:rsidP="00AD3973">
      <w:pPr>
        <w:pStyle w:val="ListParagraph"/>
        <w:numPr>
          <w:ilvl w:val="0"/>
          <w:numId w:val="5"/>
        </w:numPr>
      </w:pPr>
      <w:r>
        <w:t xml:space="preserve">To receive a report from Harrogate Borough Council: </w:t>
      </w:r>
    </w:p>
    <w:p w14:paraId="60496685" w14:textId="77777777" w:rsidR="00AD3973" w:rsidRDefault="00AD3973" w:rsidP="00AD3973">
      <w:pPr>
        <w:pStyle w:val="ListParagraph"/>
        <w:ind w:left="1080"/>
      </w:pPr>
      <w:r>
        <w:t>Lots of Covid in areas of Harrogate, none in care homes. The Minister is to decide about the Unitary Authority on July 20</w:t>
      </w:r>
      <w:r w:rsidRPr="00AD3973">
        <w:rPr>
          <w:vertAlign w:val="superscript"/>
        </w:rPr>
        <w:t>th</w:t>
      </w:r>
      <w:r>
        <w:t xml:space="preserve"> next. The Children’s service has been rated as outstanding by OFSTD.</w:t>
      </w:r>
    </w:p>
    <w:p w14:paraId="6AD246B4" w14:textId="3BE72137" w:rsidR="00AD3973" w:rsidRPr="00D3337E" w:rsidRDefault="00AD3973" w:rsidP="00AD3973">
      <w:pPr>
        <w:pStyle w:val="ListParagraph"/>
        <w:numPr>
          <w:ilvl w:val="0"/>
          <w:numId w:val="5"/>
        </w:numPr>
      </w:pPr>
      <w:r w:rsidRPr="00D3337E">
        <w:t xml:space="preserve">To receive a report from </w:t>
      </w:r>
      <w:r w:rsidR="006C1221">
        <w:t>NYCC:</w:t>
      </w:r>
    </w:p>
    <w:p w14:paraId="364C45D4" w14:textId="564EDA5C" w:rsidR="00211C2A" w:rsidRDefault="006C1221" w:rsidP="006C1221">
      <w:pPr>
        <w:ind w:left="720"/>
      </w:pPr>
      <w:r>
        <w:t xml:space="preserve">      </w:t>
      </w:r>
      <w:r w:rsidR="00AD3973">
        <w:t>In the absence of Cllr Nic</w:t>
      </w:r>
      <w:r w:rsidR="00562918">
        <w:t>k</w:t>
      </w:r>
      <w:r w:rsidR="00AD3973">
        <w:t xml:space="preserve"> Brown, Cllr Robert</w:t>
      </w:r>
      <w:r>
        <w:t xml:space="preserve"> </w:t>
      </w:r>
      <w:proofErr w:type="spellStart"/>
      <w:r w:rsidR="00AD3973">
        <w:t>Windass</w:t>
      </w:r>
      <w:proofErr w:type="spellEnd"/>
      <w:r w:rsidR="00AD3973">
        <w:t xml:space="preserve"> </w:t>
      </w:r>
      <w:r>
        <w:t xml:space="preserve">reported that </w:t>
      </w:r>
      <w:proofErr w:type="gramStart"/>
      <w:r>
        <w:t>Harrogate</w:t>
      </w:r>
      <w:proofErr w:type="gramEnd"/>
      <w:r>
        <w:t xml:space="preserve">       </w:t>
      </w:r>
    </w:p>
    <w:p w14:paraId="43F7A943" w14:textId="2C914E32" w:rsidR="006C1221" w:rsidRDefault="006C1221" w:rsidP="006C1221">
      <w:pPr>
        <w:ind w:left="720"/>
      </w:pPr>
      <w:r>
        <w:t xml:space="preserve">      Borough Council are now having socially distanced meetings in the </w:t>
      </w:r>
      <w:proofErr w:type="gramStart"/>
      <w:r>
        <w:t>Exhibition</w:t>
      </w:r>
      <w:proofErr w:type="gramEnd"/>
      <w:r>
        <w:t xml:space="preserve">     </w:t>
      </w:r>
    </w:p>
    <w:p w14:paraId="25AE8D4A" w14:textId="48758B93" w:rsidR="006C1221" w:rsidRDefault="006C1221" w:rsidP="006C1221">
      <w:pPr>
        <w:ind w:left="720"/>
      </w:pPr>
      <w:r>
        <w:t xml:space="preserve">      Centre</w:t>
      </w:r>
      <w:r w:rsidR="0082569A">
        <w:t xml:space="preserve"> and roads in the area are being </w:t>
      </w:r>
      <w:proofErr w:type="spellStart"/>
      <w:r w:rsidR="0082569A">
        <w:t>being</w:t>
      </w:r>
      <w:proofErr w:type="spellEnd"/>
      <w:r w:rsidR="0082569A">
        <w:t xml:space="preserve"> repaired.</w:t>
      </w:r>
    </w:p>
    <w:p w14:paraId="60786A21" w14:textId="2A4AB85A" w:rsidR="0082569A" w:rsidRDefault="00D71215" w:rsidP="0082569A">
      <w:pPr>
        <w:pStyle w:val="ListParagraph"/>
        <w:numPr>
          <w:ilvl w:val="0"/>
          <w:numId w:val="5"/>
        </w:numPr>
      </w:pPr>
      <w:r>
        <w:t xml:space="preserve"> </w:t>
      </w:r>
      <w:r w:rsidR="0082569A">
        <w:t>Correspondence as received by June 22</w:t>
      </w:r>
      <w:r w:rsidR="0082569A" w:rsidRPr="0082569A">
        <w:rPr>
          <w:vertAlign w:val="superscript"/>
        </w:rPr>
        <w:t>nd</w:t>
      </w:r>
      <w:r w:rsidR="0082569A">
        <w:t>, 2021:</w:t>
      </w:r>
    </w:p>
    <w:p w14:paraId="7A1A333D" w14:textId="55AA5EEF" w:rsidR="0082569A" w:rsidRDefault="0082569A" w:rsidP="0082569A">
      <w:r>
        <w:t xml:space="preserve">               a) Geoff Harris, B6265:</w:t>
      </w:r>
    </w:p>
    <w:p w14:paraId="237BBF9A" w14:textId="1FE8ECF8" w:rsidR="006C1221" w:rsidRDefault="0082569A" w:rsidP="00562918">
      <w:r>
        <w:t xml:space="preserve">                 </w:t>
      </w:r>
      <w:r w:rsidR="00562918">
        <w:t xml:space="preserve"> </w:t>
      </w:r>
      <w:r>
        <w:t xml:space="preserve"> Correspondence has been received from Geoff Harris asking for support in</w:t>
      </w:r>
      <w:r w:rsidR="00562918">
        <w:t xml:space="preserve"> stopping </w:t>
      </w:r>
      <w:proofErr w:type="gramStart"/>
      <w:r>
        <w:t>HGVs</w:t>
      </w:r>
      <w:proofErr w:type="gramEnd"/>
      <w:r>
        <w:t xml:space="preserve"> </w:t>
      </w:r>
      <w:r w:rsidR="00562918">
        <w:t xml:space="preserve">         </w:t>
      </w:r>
    </w:p>
    <w:p w14:paraId="036CF966" w14:textId="47CD8BBA" w:rsidR="006C1221" w:rsidRDefault="00562918" w:rsidP="006C1221">
      <w:pPr>
        <w:ind w:left="720"/>
      </w:pPr>
      <w:r>
        <w:t xml:space="preserve">       from using the B6265 road. Cllr P Gill commented that it is the road that tractors and trailers </w:t>
      </w:r>
      <w:proofErr w:type="gramStart"/>
      <w:r>
        <w:t>use</w:t>
      </w:r>
      <w:proofErr w:type="gramEnd"/>
    </w:p>
    <w:p w14:paraId="337637A9" w14:textId="69F54754" w:rsidR="00562918" w:rsidRDefault="00562918" w:rsidP="006C1221">
      <w:pPr>
        <w:ind w:left="720"/>
      </w:pPr>
      <w:r>
        <w:t xml:space="preserve">       and not being </w:t>
      </w:r>
      <w:proofErr w:type="gramStart"/>
      <w:r>
        <w:t>bale</w:t>
      </w:r>
      <w:proofErr w:type="gramEnd"/>
      <w:r>
        <w:t xml:space="preserve"> to use it would stop all trade. Cllr L Gill said the action would </w:t>
      </w:r>
      <w:proofErr w:type="gramStart"/>
      <w:r>
        <w:t>penalize</w:t>
      </w:r>
      <w:proofErr w:type="gramEnd"/>
      <w:r>
        <w:t xml:space="preserve">      </w:t>
      </w:r>
    </w:p>
    <w:p w14:paraId="044100CD" w14:textId="4BFD48B3" w:rsidR="006C1221" w:rsidRDefault="00562918" w:rsidP="006C1221">
      <w:pPr>
        <w:ind w:left="720"/>
      </w:pPr>
      <w:r>
        <w:t xml:space="preserve">       residents and the speed limit should be altered in the area.</w:t>
      </w:r>
    </w:p>
    <w:p w14:paraId="4EDACE92" w14:textId="6E58D44E" w:rsidR="00562918" w:rsidRDefault="00562918" w:rsidP="006C1221">
      <w:pPr>
        <w:ind w:left="720"/>
      </w:pPr>
      <w:r>
        <w:t xml:space="preserve">   b) HBC Code of Conduct:</w:t>
      </w:r>
    </w:p>
    <w:p w14:paraId="60D5AD6B" w14:textId="4CA17363" w:rsidR="00562918" w:rsidRDefault="00562918" w:rsidP="006C1221">
      <w:pPr>
        <w:ind w:left="720"/>
      </w:pPr>
      <w:r>
        <w:t xml:space="preserve">        It was decided to leave the Code of Conduct as reg</w:t>
      </w:r>
      <w:r w:rsidR="004C55D2">
        <w:t xml:space="preserve">ards </w:t>
      </w:r>
      <w:proofErr w:type="spellStart"/>
      <w:r w:rsidR="004C55D2">
        <w:t>Langthorpe</w:t>
      </w:r>
      <w:proofErr w:type="spellEnd"/>
      <w:r w:rsidR="004C55D2">
        <w:t xml:space="preserve"> Parish Council should </w:t>
      </w:r>
    </w:p>
    <w:p w14:paraId="68D488B6" w14:textId="6F4C3189" w:rsidR="004C55D2" w:rsidRDefault="004C55D2" w:rsidP="006C1221">
      <w:pPr>
        <w:ind w:left="720"/>
      </w:pPr>
      <w:r>
        <w:t xml:space="preserve">       stay as it is.</w:t>
      </w:r>
    </w:p>
    <w:p w14:paraId="59153AF8" w14:textId="1FE5ADF9" w:rsidR="004C55D2" w:rsidRDefault="004C55D2" w:rsidP="006C1221">
      <w:pPr>
        <w:ind w:left="720"/>
      </w:pPr>
      <w:r>
        <w:t xml:space="preserve">   c) </w:t>
      </w:r>
      <w:proofErr w:type="spellStart"/>
      <w:r>
        <w:t>Langthorpe</w:t>
      </w:r>
      <w:proofErr w:type="spellEnd"/>
      <w:r>
        <w:t xml:space="preserve"> Farm Shop, Parking on Market Day:</w:t>
      </w:r>
    </w:p>
    <w:p w14:paraId="40D66FF5" w14:textId="65066BBC" w:rsidR="006C1221" w:rsidRDefault="004C55D2" w:rsidP="006C1221">
      <w:pPr>
        <w:ind w:left="720"/>
      </w:pPr>
      <w:r>
        <w:t xml:space="preserve">       A complaint has been received with regard to cars parking on the pavement on the </w:t>
      </w:r>
      <w:proofErr w:type="spellStart"/>
      <w:proofErr w:type="gramStart"/>
      <w:r>
        <w:t>Langthorpe</w:t>
      </w:r>
      <w:proofErr w:type="spellEnd"/>
      <w:proofErr w:type="gramEnd"/>
      <w:r>
        <w:t xml:space="preserve">   </w:t>
      </w:r>
    </w:p>
    <w:p w14:paraId="600CD094" w14:textId="29AEB3B5" w:rsidR="006C1221" w:rsidRDefault="004C55D2" w:rsidP="006C1221">
      <w:pPr>
        <w:ind w:left="720"/>
      </w:pPr>
      <w:r>
        <w:t xml:space="preserve">       side of Leeming Lane when </w:t>
      </w:r>
      <w:proofErr w:type="spellStart"/>
      <w:r>
        <w:t>Langthorpe</w:t>
      </w:r>
      <w:proofErr w:type="spellEnd"/>
      <w:r>
        <w:t xml:space="preserve"> Farm Shop held a recent market day. A letter to be </w:t>
      </w:r>
      <w:proofErr w:type="gramStart"/>
      <w:r>
        <w:t>sent</w:t>
      </w:r>
      <w:proofErr w:type="gramEnd"/>
      <w:r>
        <w:t xml:space="preserve">    </w:t>
      </w:r>
    </w:p>
    <w:p w14:paraId="3E4F6FE3" w14:textId="0C063B5B" w:rsidR="006C1221" w:rsidRDefault="004C55D2" w:rsidP="006C1221">
      <w:pPr>
        <w:ind w:left="720"/>
      </w:pPr>
      <w:r>
        <w:t xml:space="preserve">       </w:t>
      </w:r>
      <w:proofErr w:type="gramStart"/>
      <w:r>
        <w:t>with regard to</w:t>
      </w:r>
      <w:proofErr w:type="gramEnd"/>
      <w:r>
        <w:t xml:space="preserve"> this.</w:t>
      </w:r>
    </w:p>
    <w:p w14:paraId="661FDBF0" w14:textId="5A7043CB" w:rsidR="004C55D2" w:rsidRDefault="004C55D2" w:rsidP="006C1221">
      <w:pPr>
        <w:ind w:left="720"/>
      </w:pPr>
      <w:r>
        <w:t xml:space="preserve">   d) Boroughbridge Town Council Fireworks:</w:t>
      </w:r>
    </w:p>
    <w:p w14:paraId="541177BF" w14:textId="6AE1F71A" w:rsidR="004C55D2" w:rsidRDefault="004C55D2" w:rsidP="006C1221">
      <w:pPr>
        <w:ind w:left="720"/>
      </w:pPr>
      <w:r>
        <w:t xml:space="preserve">       Boroughbridge Town Council are having a firework display to commemorate the Battle of       </w:t>
      </w:r>
    </w:p>
    <w:p w14:paraId="543A3DE0" w14:textId="79D18C7D" w:rsidR="004C55D2" w:rsidRDefault="004C55D2" w:rsidP="006C1221">
      <w:pPr>
        <w:ind w:left="720"/>
      </w:pPr>
      <w:r>
        <w:t xml:space="preserve">       </w:t>
      </w:r>
      <w:r w:rsidR="00D71215">
        <w:t xml:space="preserve">Boroughbridge, 1322, on </w:t>
      </w:r>
      <w:r>
        <w:t>March</w:t>
      </w:r>
      <w:r w:rsidR="00D71215">
        <w:t xml:space="preserve"> </w:t>
      </w:r>
      <w:r w:rsidR="00D71215">
        <w:t>16</w:t>
      </w:r>
      <w:r w:rsidR="00D71215" w:rsidRPr="004C55D2">
        <w:rPr>
          <w:vertAlign w:val="superscript"/>
        </w:rPr>
        <w:t>th</w:t>
      </w:r>
      <w:r>
        <w:t>, 2022</w:t>
      </w:r>
      <w:r w:rsidR="00D71215">
        <w:t xml:space="preserve">. </w:t>
      </w:r>
      <w:proofErr w:type="spellStart"/>
      <w:r w:rsidR="00D71215">
        <w:t>Langthorpe</w:t>
      </w:r>
      <w:proofErr w:type="spellEnd"/>
      <w:r w:rsidR="00D71215">
        <w:t xml:space="preserve"> Parish Council will support the event.</w:t>
      </w:r>
    </w:p>
    <w:p w14:paraId="43022E2D" w14:textId="12F87C07" w:rsidR="00D71215" w:rsidRDefault="00F809B8" w:rsidP="00F809B8">
      <w:pPr>
        <w:ind w:left="568"/>
      </w:pPr>
      <w:r>
        <w:t xml:space="preserve">   </w:t>
      </w:r>
      <w:proofErr w:type="gramStart"/>
      <w:r>
        <w:t xml:space="preserve">18 </w:t>
      </w:r>
      <w:r w:rsidR="00D71215">
        <w:t xml:space="preserve"> Finance</w:t>
      </w:r>
      <w:proofErr w:type="gramEnd"/>
      <w:r w:rsidR="00D71215">
        <w:t xml:space="preserve"> &amp; HR  </w:t>
      </w:r>
    </w:p>
    <w:p w14:paraId="126E09C6" w14:textId="5642C62F" w:rsidR="00F809B8" w:rsidRPr="00F809B8" w:rsidRDefault="00F809B8" w:rsidP="00F809B8">
      <w:pPr>
        <w:spacing w:after="200" w:line="276" w:lineRule="auto"/>
        <w:ind w:left="360"/>
        <w:contextualSpacing/>
        <w:jc w:val="both"/>
        <w:rPr>
          <w:rFonts w:eastAsia="Calibri"/>
          <w:bCs/>
          <w:lang w:val="en-GB"/>
        </w:rPr>
      </w:pPr>
      <w:r w:rsidRPr="00F809B8">
        <w:t xml:space="preserve">      </w:t>
      </w:r>
      <w:r>
        <w:t xml:space="preserve"> </w:t>
      </w:r>
      <w:r w:rsidRPr="00F809B8">
        <w:t xml:space="preserve"> </w:t>
      </w:r>
      <w:r w:rsidRPr="00F809B8">
        <w:rPr>
          <w:rFonts w:ascii="Calibri" w:eastAsia="Calibri" w:hAnsi="Calibri"/>
          <w:bCs/>
          <w:lang w:val="en-GB"/>
        </w:rPr>
        <w:t xml:space="preserve">a) </w:t>
      </w:r>
      <w:r w:rsidRPr="00F809B8">
        <w:rPr>
          <w:rFonts w:eastAsia="Calibri"/>
          <w:bCs/>
          <w:lang w:val="en-GB"/>
        </w:rPr>
        <w:t>To receive the bi-monthly bank reconciliation</w:t>
      </w:r>
    </w:p>
    <w:p w14:paraId="227999FE" w14:textId="0BCCF56E"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Pr>
          <w:rFonts w:ascii="Calibri" w:eastAsia="Calibri" w:hAnsi="Calibri"/>
          <w:bCs/>
          <w:lang w:val="en-GB"/>
        </w:rPr>
        <w:t xml:space="preserve"> </w:t>
      </w:r>
      <w:r w:rsidRPr="00F809B8">
        <w:rPr>
          <w:rFonts w:ascii="Calibri" w:eastAsia="Calibri" w:hAnsi="Calibri"/>
          <w:bCs/>
          <w:lang w:val="en-GB"/>
        </w:rPr>
        <w:t xml:space="preserve">  </w:t>
      </w:r>
      <w:r w:rsidRPr="00F809B8">
        <w:rPr>
          <w:rFonts w:ascii="Calibri" w:eastAsia="Calibri" w:hAnsi="Calibri"/>
          <w:bCs/>
          <w:lang w:val="en-GB"/>
        </w:rPr>
        <w:t>b) Peer Group Audit</w:t>
      </w:r>
    </w:p>
    <w:p w14:paraId="2E156D6E" w14:textId="27F25C35"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sidRPr="00F809B8">
        <w:rPr>
          <w:rFonts w:ascii="Calibri" w:eastAsia="Calibri" w:hAnsi="Calibri"/>
          <w:bCs/>
          <w:lang w:val="en-GB"/>
        </w:rPr>
        <w:t xml:space="preserve">    </w:t>
      </w:r>
      <w:r>
        <w:rPr>
          <w:rFonts w:ascii="Calibri" w:eastAsia="Calibri" w:hAnsi="Calibri"/>
          <w:bCs/>
          <w:lang w:val="en-GB"/>
        </w:rPr>
        <w:t xml:space="preserve">   </w:t>
      </w:r>
      <w:r w:rsidRPr="00F809B8">
        <w:rPr>
          <w:rFonts w:ascii="Calibri" w:eastAsia="Calibri" w:hAnsi="Calibri"/>
          <w:bCs/>
          <w:lang w:val="en-GB"/>
        </w:rPr>
        <w:t xml:space="preserve"> </w:t>
      </w:r>
      <w:proofErr w:type="spellStart"/>
      <w:r w:rsidRPr="00F809B8">
        <w:rPr>
          <w:rFonts w:ascii="Calibri" w:eastAsia="Calibri" w:hAnsi="Calibri"/>
          <w:bCs/>
          <w:lang w:val="en-GB"/>
        </w:rPr>
        <w:t>i</w:t>
      </w:r>
      <w:proofErr w:type="spellEnd"/>
      <w:r w:rsidRPr="00F809B8">
        <w:rPr>
          <w:rFonts w:ascii="Calibri" w:eastAsia="Calibri" w:hAnsi="Calibri"/>
          <w:bCs/>
          <w:lang w:val="en-GB"/>
        </w:rPr>
        <w:t>) To certify Langthorpe Parish Council as exempt from a limited assurance review for 2020/2021</w:t>
      </w:r>
    </w:p>
    <w:p w14:paraId="0713EBBB" w14:textId="3E068488"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sidRPr="00F809B8">
        <w:rPr>
          <w:rFonts w:ascii="Calibri" w:eastAsia="Calibri" w:hAnsi="Calibri"/>
          <w:bCs/>
          <w:lang w:val="en-GB"/>
        </w:rPr>
        <w:t xml:space="preserve">     </w:t>
      </w:r>
      <w:r w:rsidRPr="00F809B8">
        <w:rPr>
          <w:rFonts w:ascii="Calibri" w:eastAsia="Calibri" w:hAnsi="Calibri"/>
          <w:bCs/>
          <w:lang w:val="en-GB"/>
        </w:rPr>
        <w:t xml:space="preserve"> </w:t>
      </w:r>
      <w:r>
        <w:rPr>
          <w:rFonts w:ascii="Calibri" w:eastAsia="Calibri" w:hAnsi="Calibri"/>
          <w:bCs/>
          <w:lang w:val="en-GB"/>
        </w:rPr>
        <w:t xml:space="preserve">  </w:t>
      </w:r>
      <w:r w:rsidRPr="00F809B8">
        <w:rPr>
          <w:rFonts w:ascii="Calibri" w:eastAsia="Calibri" w:hAnsi="Calibri"/>
          <w:bCs/>
          <w:lang w:val="en-GB"/>
        </w:rPr>
        <w:t>under Section 9 of the Local Internal Audit (Smaller Authorities) regulations 2015</w:t>
      </w:r>
    </w:p>
    <w:p w14:paraId="22472573" w14:textId="17C82FE7"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sidRPr="00F809B8">
        <w:rPr>
          <w:rFonts w:ascii="Calibri" w:eastAsia="Calibri" w:hAnsi="Calibri"/>
          <w:bCs/>
          <w:lang w:val="en-GB"/>
        </w:rPr>
        <w:t xml:space="preserve">     </w:t>
      </w:r>
      <w:r>
        <w:rPr>
          <w:rFonts w:ascii="Calibri" w:eastAsia="Calibri" w:hAnsi="Calibri"/>
          <w:bCs/>
          <w:lang w:val="en-GB"/>
        </w:rPr>
        <w:t xml:space="preserve"> </w:t>
      </w:r>
      <w:r w:rsidRPr="00F809B8">
        <w:rPr>
          <w:rFonts w:ascii="Calibri" w:eastAsia="Calibri" w:hAnsi="Calibri"/>
          <w:bCs/>
          <w:lang w:val="en-GB"/>
        </w:rPr>
        <w:t xml:space="preserve"> ii) To receive the Annual Internal Audit Report 2020/2021</w:t>
      </w:r>
    </w:p>
    <w:p w14:paraId="1E746F51" w14:textId="75E271CE"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sidRPr="00F809B8">
        <w:rPr>
          <w:rFonts w:ascii="Calibri" w:eastAsia="Calibri" w:hAnsi="Calibri"/>
          <w:bCs/>
          <w:lang w:val="en-GB"/>
        </w:rPr>
        <w:t xml:space="preserve">   </w:t>
      </w:r>
      <w:r w:rsidRPr="00F809B8">
        <w:rPr>
          <w:rFonts w:ascii="Calibri" w:eastAsia="Calibri" w:hAnsi="Calibri"/>
          <w:bCs/>
          <w:lang w:val="en-GB"/>
        </w:rPr>
        <w:t xml:space="preserve"> </w:t>
      </w:r>
      <w:r>
        <w:rPr>
          <w:rFonts w:ascii="Calibri" w:eastAsia="Calibri" w:hAnsi="Calibri"/>
          <w:bCs/>
          <w:lang w:val="en-GB"/>
        </w:rPr>
        <w:t xml:space="preserve"> </w:t>
      </w:r>
      <w:r w:rsidRPr="00F809B8">
        <w:rPr>
          <w:rFonts w:ascii="Calibri" w:eastAsia="Calibri" w:hAnsi="Calibri"/>
          <w:bCs/>
          <w:lang w:val="en-GB"/>
        </w:rPr>
        <w:t>iii) To agree and sign the Annual Governance Statement of the Annual Return for the financial year</w:t>
      </w:r>
    </w:p>
    <w:p w14:paraId="73DF354A" w14:textId="2BC620B8"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Pr>
          <w:rFonts w:ascii="Calibri" w:eastAsia="Calibri" w:hAnsi="Calibri"/>
          <w:bCs/>
          <w:lang w:val="en-GB"/>
        </w:rPr>
        <w:t xml:space="preserve">   </w:t>
      </w:r>
      <w:r w:rsidRPr="00F809B8">
        <w:rPr>
          <w:rFonts w:ascii="Calibri" w:eastAsia="Calibri" w:hAnsi="Calibri"/>
          <w:bCs/>
          <w:lang w:val="en-GB"/>
        </w:rPr>
        <w:t xml:space="preserve">  ending 31</w:t>
      </w:r>
      <w:r w:rsidRPr="00F809B8">
        <w:rPr>
          <w:rFonts w:ascii="Calibri" w:eastAsia="Calibri" w:hAnsi="Calibri"/>
          <w:bCs/>
          <w:vertAlign w:val="superscript"/>
          <w:lang w:val="en-GB"/>
        </w:rPr>
        <w:t>st</w:t>
      </w:r>
      <w:r w:rsidRPr="00F809B8">
        <w:rPr>
          <w:rFonts w:ascii="Calibri" w:eastAsia="Calibri" w:hAnsi="Calibri"/>
          <w:bCs/>
          <w:lang w:val="en-GB"/>
        </w:rPr>
        <w:t xml:space="preserve"> </w:t>
      </w:r>
      <w:proofErr w:type="gramStart"/>
      <w:r w:rsidRPr="00F809B8">
        <w:rPr>
          <w:rFonts w:ascii="Calibri" w:eastAsia="Calibri" w:hAnsi="Calibri"/>
          <w:bCs/>
          <w:lang w:val="en-GB"/>
        </w:rPr>
        <w:t>March,</w:t>
      </w:r>
      <w:proofErr w:type="gramEnd"/>
      <w:r w:rsidRPr="00F809B8">
        <w:rPr>
          <w:rFonts w:ascii="Calibri" w:eastAsia="Calibri" w:hAnsi="Calibri"/>
          <w:bCs/>
          <w:lang w:val="en-GB"/>
        </w:rPr>
        <w:t xml:space="preserve"> 2021</w:t>
      </w:r>
    </w:p>
    <w:p w14:paraId="550C40EE" w14:textId="0B34D138"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sidRPr="00F809B8">
        <w:rPr>
          <w:rFonts w:ascii="Calibri" w:eastAsia="Calibri" w:hAnsi="Calibri"/>
          <w:bCs/>
          <w:lang w:val="en-GB"/>
        </w:rPr>
        <w:t xml:space="preserve">    </w:t>
      </w:r>
      <w:r w:rsidRPr="00F809B8">
        <w:rPr>
          <w:rFonts w:ascii="Calibri" w:eastAsia="Calibri" w:hAnsi="Calibri"/>
          <w:bCs/>
          <w:lang w:val="en-GB"/>
        </w:rPr>
        <w:t xml:space="preserve"> iv) To consider, approve by resolution and sign the accounting statement of the Annual Return 2021</w:t>
      </w:r>
    </w:p>
    <w:p w14:paraId="62A5A6D9" w14:textId="133ABF27" w:rsidR="00F809B8" w:rsidRPr="00F809B8" w:rsidRDefault="00F809B8" w:rsidP="00F809B8">
      <w:pPr>
        <w:spacing w:after="200" w:line="276" w:lineRule="auto"/>
        <w:ind w:left="360"/>
        <w:contextualSpacing/>
        <w:jc w:val="both"/>
        <w:rPr>
          <w:rFonts w:ascii="Calibri" w:eastAsia="Calibri" w:hAnsi="Calibri"/>
          <w:bCs/>
          <w:lang w:val="en-GB"/>
        </w:rPr>
      </w:pPr>
      <w:r w:rsidRPr="00F809B8">
        <w:rPr>
          <w:rFonts w:ascii="Calibri" w:eastAsia="Calibri" w:hAnsi="Calibri"/>
          <w:bCs/>
          <w:lang w:val="en-GB"/>
        </w:rPr>
        <w:t xml:space="preserve"> </w:t>
      </w:r>
      <w:r w:rsidRPr="00F809B8">
        <w:rPr>
          <w:rFonts w:ascii="Calibri" w:eastAsia="Calibri" w:hAnsi="Calibri"/>
          <w:bCs/>
          <w:lang w:val="en-GB"/>
        </w:rPr>
        <w:t xml:space="preserve">              Cllr BH proposed, Cllr Jagger seconded</w:t>
      </w:r>
    </w:p>
    <w:p w14:paraId="5223DDC6" w14:textId="44C48833" w:rsidR="00F809B8" w:rsidRDefault="00F809B8" w:rsidP="00F809B8">
      <w:pPr>
        <w:spacing w:after="200" w:line="276" w:lineRule="auto"/>
        <w:ind w:left="360"/>
        <w:contextualSpacing/>
        <w:jc w:val="both"/>
        <w:rPr>
          <w:rFonts w:ascii="Calibri" w:eastAsia="Calibri" w:hAnsi="Calibri"/>
          <w:bCs/>
          <w:lang w:val="en-GB"/>
        </w:rPr>
      </w:pPr>
      <w:r>
        <w:rPr>
          <w:rFonts w:ascii="Calibri" w:eastAsia="Calibri" w:hAnsi="Calibri"/>
          <w:bCs/>
          <w:sz w:val="20"/>
          <w:szCs w:val="20"/>
          <w:lang w:val="en-GB"/>
        </w:rPr>
        <w:t xml:space="preserve">      </w:t>
      </w:r>
      <w:r w:rsidRPr="00F809B8">
        <w:rPr>
          <w:rFonts w:ascii="Calibri" w:eastAsia="Calibri" w:hAnsi="Calibri"/>
          <w:bCs/>
          <w:sz w:val="20"/>
          <w:szCs w:val="20"/>
          <w:lang w:val="en-GB"/>
        </w:rPr>
        <w:t xml:space="preserve">  </w:t>
      </w:r>
      <w:proofErr w:type="spellStart"/>
      <w:r w:rsidRPr="00F809B8">
        <w:rPr>
          <w:rFonts w:ascii="Calibri" w:eastAsia="Calibri" w:hAnsi="Calibri"/>
          <w:bCs/>
          <w:lang w:val="en-GB"/>
        </w:rPr>
        <w:t>iiv</w:t>
      </w:r>
      <w:proofErr w:type="spellEnd"/>
      <w:r w:rsidRPr="00F809B8">
        <w:rPr>
          <w:rFonts w:ascii="Calibri" w:eastAsia="Calibri" w:hAnsi="Calibri"/>
          <w:bCs/>
          <w:lang w:val="en-GB"/>
        </w:rPr>
        <w:t>) Farm and Land Contract</w:t>
      </w:r>
      <w:r>
        <w:rPr>
          <w:rFonts w:ascii="Calibri" w:eastAsia="Calibri" w:hAnsi="Calibri"/>
          <w:bCs/>
          <w:lang w:val="en-GB"/>
        </w:rPr>
        <w:t>:</w:t>
      </w:r>
    </w:p>
    <w:p w14:paraId="44FFE3AC" w14:textId="5A1298BD" w:rsidR="00F809B8" w:rsidRPr="00F809B8" w:rsidRDefault="00F809B8" w:rsidP="00F809B8">
      <w:pPr>
        <w:spacing w:after="200" w:line="276" w:lineRule="auto"/>
        <w:ind w:left="360"/>
        <w:contextualSpacing/>
        <w:jc w:val="both"/>
        <w:rPr>
          <w:rFonts w:eastAsia="Calibri"/>
          <w:bCs/>
          <w:sz w:val="20"/>
          <w:szCs w:val="20"/>
          <w:lang w:val="en-GB"/>
        </w:rPr>
      </w:pPr>
      <w:r>
        <w:rPr>
          <w:rFonts w:ascii="Calibri" w:eastAsia="Calibri" w:hAnsi="Calibri"/>
          <w:bCs/>
          <w:lang w:val="en-GB"/>
        </w:rPr>
        <w:t xml:space="preserve">             It was agreed to continue with the contract </w:t>
      </w:r>
      <w:r w:rsidR="0002271D">
        <w:rPr>
          <w:rFonts w:ascii="Calibri" w:eastAsia="Calibri" w:hAnsi="Calibri"/>
          <w:bCs/>
          <w:lang w:val="en-GB"/>
        </w:rPr>
        <w:t xml:space="preserve">with Farm and Land </w:t>
      </w:r>
      <w:r>
        <w:rPr>
          <w:rFonts w:ascii="Calibri" w:eastAsia="Calibri" w:hAnsi="Calibri"/>
          <w:bCs/>
          <w:lang w:val="en-GB"/>
        </w:rPr>
        <w:t>for 3 years.</w:t>
      </w:r>
    </w:p>
    <w:p w14:paraId="71B83601" w14:textId="42FCB26F" w:rsidR="00BE4857" w:rsidRPr="00BE4857" w:rsidRDefault="00BE4857" w:rsidP="00BE4857">
      <w:pPr>
        <w:pStyle w:val="ListParagraph"/>
        <w:numPr>
          <w:ilvl w:val="0"/>
          <w:numId w:val="5"/>
        </w:numPr>
        <w:spacing w:after="160" w:line="259" w:lineRule="auto"/>
        <w:rPr>
          <w:rFonts w:asciiTheme="minorHAnsi" w:eastAsiaTheme="minorHAnsi" w:hAnsiTheme="minorHAnsi" w:cstheme="minorBidi"/>
          <w:bCs/>
          <w:lang w:val="en-GB"/>
        </w:rPr>
      </w:pPr>
      <w:r w:rsidRPr="00BE4857">
        <w:rPr>
          <w:rFonts w:asciiTheme="minorHAnsi" w:eastAsiaTheme="minorHAnsi" w:hAnsiTheme="minorHAnsi" w:cstheme="minorBidi"/>
          <w:bCs/>
          <w:lang w:val="en-GB"/>
        </w:rPr>
        <w:t>To receive the undermentioned planning applications:</w:t>
      </w:r>
    </w:p>
    <w:p w14:paraId="1E15960C" w14:textId="77777777" w:rsidR="00BE4857" w:rsidRDefault="00BE4857" w:rsidP="00BE4857">
      <w:pPr>
        <w:pStyle w:val="ListParagraph"/>
        <w:spacing w:after="160" w:line="259" w:lineRule="auto"/>
        <w:ind w:left="928"/>
        <w:rPr>
          <w:rFonts w:asciiTheme="minorHAnsi" w:eastAsiaTheme="minorHAnsi" w:hAnsiTheme="minorHAnsi" w:cstheme="minorBidi"/>
          <w:bCs/>
          <w:lang w:val="en-GB"/>
        </w:rPr>
      </w:pPr>
      <w:r w:rsidRPr="00BE4857">
        <w:rPr>
          <w:rFonts w:asciiTheme="minorHAnsi" w:eastAsiaTheme="minorHAnsi" w:hAnsiTheme="minorHAnsi" w:cstheme="minorBidi"/>
          <w:bCs/>
          <w:lang w:val="en-GB"/>
        </w:rPr>
        <w:lastRenderedPageBreak/>
        <w:t>App. No: 6.</w:t>
      </w:r>
      <w:proofErr w:type="gramStart"/>
      <w:r w:rsidRPr="00BE4857">
        <w:rPr>
          <w:rFonts w:asciiTheme="minorHAnsi" w:eastAsiaTheme="minorHAnsi" w:hAnsiTheme="minorHAnsi" w:cstheme="minorBidi"/>
          <w:bCs/>
          <w:lang w:val="en-GB"/>
        </w:rPr>
        <w:t>56.118.B</w:t>
      </w:r>
      <w:proofErr w:type="gramEnd"/>
      <w:r w:rsidRPr="00BE4857">
        <w:rPr>
          <w:rFonts w:asciiTheme="minorHAnsi" w:eastAsiaTheme="minorHAnsi" w:hAnsiTheme="minorHAnsi" w:cstheme="minorBidi"/>
          <w:bCs/>
          <w:lang w:val="en-GB"/>
        </w:rPr>
        <w:t>.Ful 21/02124/FUL, Erection of floor extension and single storey link extension. Providence Lodge, Kirby Hill YO51 9DN</w:t>
      </w:r>
      <w:r>
        <w:rPr>
          <w:rFonts w:asciiTheme="minorHAnsi" w:eastAsiaTheme="minorHAnsi" w:hAnsiTheme="minorHAnsi" w:cstheme="minorBidi"/>
          <w:bCs/>
          <w:lang w:val="en-GB"/>
        </w:rPr>
        <w:t>, all in favour</w:t>
      </w:r>
    </w:p>
    <w:p w14:paraId="0FE19525" w14:textId="77777777" w:rsidR="00BE4857" w:rsidRDefault="00BE4857" w:rsidP="00BE4857">
      <w:pPr>
        <w:pStyle w:val="ListParagraph"/>
        <w:spacing w:after="160" w:line="259" w:lineRule="auto"/>
        <w:ind w:left="928"/>
        <w:rPr>
          <w:bCs/>
        </w:rPr>
      </w:pPr>
      <w:r w:rsidRPr="00BE4857">
        <w:rPr>
          <w:bCs/>
        </w:rPr>
        <w:t>Millbrook House- Planning Permission refused</w:t>
      </w:r>
      <w:r>
        <w:rPr>
          <w:bCs/>
        </w:rPr>
        <w:t xml:space="preserve"> because it is a designated heritage asset and prone to flooding.</w:t>
      </w:r>
    </w:p>
    <w:p w14:paraId="0E3BD62E" w14:textId="5E852B00" w:rsidR="00BE4857" w:rsidRDefault="00BE4857" w:rsidP="00BE4857">
      <w:pPr>
        <w:pStyle w:val="ListParagraph"/>
        <w:spacing w:after="160" w:line="259" w:lineRule="auto"/>
        <w:ind w:left="928"/>
        <w:rPr>
          <w:rFonts w:asciiTheme="minorHAnsi" w:eastAsiaTheme="minorHAnsi" w:hAnsiTheme="minorHAnsi" w:cstheme="minorBidi"/>
          <w:bCs/>
          <w:lang w:val="en-GB"/>
        </w:rPr>
      </w:pPr>
      <w:r w:rsidRPr="00BE4857">
        <w:rPr>
          <w:rFonts w:asciiTheme="minorHAnsi" w:eastAsiaTheme="minorHAnsi" w:hAnsiTheme="minorHAnsi" w:cstheme="minorBidi"/>
          <w:bCs/>
          <w:lang w:val="en-GB"/>
        </w:rPr>
        <w:t>Highmoor Lodge: 21/02545 CLEUD Highmoor Lodge Certificate of Lawfulness</w:t>
      </w:r>
      <w:r>
        <w:rPr>
          <w:rFonts w:asciiTheme="minorHAnsi" w:eastAsiaTheme="minorHAnsi" w:hAnsiTheme="minorHAnsi" w:cstheme="minorBidi"/>
          <w:bCs/>
          <w:lang w:val="en-GB"/>
        </w:rPr>
        <w:t>, this was not objected to.</w:t>
      </w:r>
    </w:p>
    <w:p w14:paraId="285EA043" w14:textId="3BA30AA1" w:rsidR="00BE4857" w:rsidRPr="00BE4857" w:rsidRDefault="00BE4857" w:rsidP="00BE4857">
      <w:pPr>
        <w:spacing w:after="160" w:line="259" w:lineRule="auto"/>
        <w:rPr>
          <w:rFonts w:asciiTheme="minorHAnsi" w:eastAsiaTheme="minorHAnsi" w:hAnsiTheme="minorHAnsi" w:cstheme="minorBidi"/>
          <w:bCs/>
          <w:lang w:val="en-GB"/>
        </w:rPr>
      </w:pPr>
      <w:r>
        <w:rPr>
          <w:rFonts w:asciiTheme="minorHAnsi" w:eastAsiaTheme="minorHAnsi" w:hAnsiTheme="minorHAnsi" w:cstheme="minorBidi"/>
          <w:bCs/>
          <w:lang w:val="en-GB"/>
        </w:rPr>
        <w:t xml:space="preserve">          </w:t>
      </w:r>
    </w:p>
    <w:p w14:paraId="7DB009BC" w14:textId="6572613D" w:rsidR="00BE4857" w:rsidRPr="00BE4857" w:rsidRDefault="00BE4857" w:rsidP="00BE4857">
      <w:pPr>
        <w:pStyle w:val="ListParagraph"/>
        <w:numPr>
          <w:ilvl w:val="0"/>
          <w:numId w:val="5"/>
        </w:numPr>
        <w:spacing w:after="160" w:line="259" w:lineRule="auto"/>
        <w:rPr>
          <w:rFonts w:asciiTheme="minorHAnsi" w:eastAsiaTheme="minorHAnsi" w:hAnsiTheme="minorHAnsi" w:cstheme="minorBidi"/>
          <w:bCs/>
          <w:lang w:val="en-GB"/>
        </w:rPr>
      </w:pPr>
      <w:r w:rsidRPr="00BE4857">
        <w:rPr>
          <w:rFonts w:asciiTheme="minorHAnsi" w:eastAsiaTheme="minorHAnsi" w:hAnsiTheme="minorHAnsi" w:cstheme="minorBidi"/>
          <w:bCs/>
          <w:lang w:val="en-GB"/>
        </w:rPr>
        <w:t>Reports:</w:t>
      </w:r>
    </w:p>
    <w:p w14:paraId="5136E635" w14:textId="3A980B4B" w:rsidR="00BE4857" w:rsidRPr="00BE4857" w:rsidRDefault="00BE4857" w:rsidP="00BE4857">
      <w:pPr>
        <w:pStyle w:val="ListParagraph"/>
        <w:spacing w:after="160" w:line="259" w:lineRule="auto"/>
        <w:ind w:left="928"/>
        <w:rPr>
          <w:rFonts w:asciiTheme="minorHAnsi" w:eastAsiaTheme="minorHAnsi" w:hAnsiTheme="minorHAnsi" w:cstheme="minorBidi"/>
          <w:bCs/>
          <w:lang w:val="en-GB"/>
        </w:rPr>
      </w:pPr>
      <w:r w:rsidRPr="00BE4857">
        <w:rPr>
          <w:rFonts w:asciiTheme="minorHAnsi" w:eastAsiaTheme="minorHAnsi" w:hAnsiTheme="minorHAnsi" w:cstheme="minorBidi"/>
          <w:bCs/>
          <w:lang w:val="en-GB"/>
        </w:rPr>
        <w:t>JPC</w:t>
      </w:r>
      <w:r>
        <w:rPr>
          <w:rFonts w:asciiTheme="minorHAnsi" w:eastAsiaTheme="minorHAnsi" w:hAnsiTheme="minorHAnsi" w:cstheme="minorBidi"/>
          <w:bCs/>
          <w:lang w:val="en-GB"/>
        </w:rPr>
        <w:t>, copies of reports have been issued.</w:t>
      </w:r>
    </w:p>
    <w:p w14:paraId="1002F837" w14:textId="393B83B6" w:rsidR="00B02F83" w:rsidRPr="00B02F83" w:rsidRDefault="00BE4857" w:rsidP="00B02F83">
      <w:pPr>
        <w:pStyle w:val="ListParagraph"/>
        <w:numPr>
          <w:ilvl w:val="0"/>
          <w:numId w:val="5"/>
        </w:numPr>
        <w:spacing w:after="160" w:line="259" w:lineRule="auto"/>
        <w:rPr>
          <w:rFonts w:asciiTheme="minorHAnsi" w:eastAsiaTheme="minorHAnsi" w:hAnsiTheme="minorHAnsi" w:cstheme="minorBidi"/>
          <w:bCs/>
          <w:lang w:val="en-GB"/>
        </w:rPr>
      </w:pPr>
      <w:r w:rsidRPr="00B02F83">
        <w:rPr>
          <w:rFonts w:asciiTheme="minorHAnsi" w:eastAsiaTheme="minorHAnsi" w:hAnsiTheme="minorHAnsi" w:cstheme="minorBidi"/>
          <w:bCs/>
          <w:lang w:val="en-GB"/>
        </w:rPr>
        <w:t>Agenda Items:</w:t>
      </w:r>
    </w:p>
    <w:p w14:paraId="52DBDF5C" w14:textId="77777777" w:rsidR="00B02F83" w:rsidRPr="00B02F83" w:rsidRDefault="00B02F83" w:rsidP="00B02F83">
      <w:pPr>
        <w:pStyle w:val="ListParagraph"/>
        <w:numPr>
          <w:ilvl w:val="0"/>
          <w:numId w:val="8"/>
        </w:numPr>
        <w:spacing w:after="160" w:line="259" w:lineRule="auto"/>
        <w:rPr>
          <w:rFonts w:asciiTheme="minorHAnsi" w:eastAsiaTheme="minorHAnsi" w:hAnsiTheme="minorHAnsi" w:cstheme="minorBidi"/>
          <w:bCs/>
          <w:lang w:val="en-GB"/>
        </w:rPr>
      </w:pPr>
      <w:r w:rsidRPr="00B02F83">
        <w:rPr>
          <w:rFonts w:asciiTheme="minorHAnsi" w:eastAsiaTheme="minorHAnsi" w:hAnsiTheme="minorHAnsi" w:cstheme="minorBidi"/>
          <w:bCs/>
          <w:lang w:val="en-GB"/>
        </w:rPr>
        <w:t>Highways:</w:t>
      </w:r>
    </w:p>
    <w:p w14:paraId="5814A117"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w:t>
      </w:r>
      <w:proofErr w:type="spellStart"/>
      <w:r w:rsidRPr="00B02F83">
        <w:rPr>
          <w:rFonts w:asciiTheme="minorHAnsi" w:eastAsiaTheme="minorHAnsi" w:hAnsiTheme="minorHAnsi" w:cstheme="minorBidi"/>
          <w:bCs/>
          <w:lang w:val="en-GB"/>
        </w:rPr>
        <w:t>i</w:t>
      </w:r>
      <w:proofErr w:type="spellEnd"/>
      <w:r w:rsidRPr="00B02F83">
        <w:rPr>
          <w:rFonts w:asciiTheme="minorHAnsi" w:eastAsiaTheme="minorHAnsi" w:hAnsiTheme="minorHAnsi" w:cstheme="minorBidi"/>
          <w:bCs/>
          <w:lang w:val="en-GB"/>
        </w:rPr>
        <w:t>) Area 6 NYCC</w:t>
      </w:r>
    </w:p>
    <w:p w14:paraId="2A74D2F0"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ii) Drains</w:t>
      </w:r>
    </w:p>
    <w:p w14:paraId="5ECD0406"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iii) Back Lane Signs</w:t>
      </w:r>
    </w:p>
    <w:p w14:paraId="7A2034EA"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iv) 30mph sign Skelton Road</w:t>
      </w:r>
    </w:p>
    <w:p w14:paraId="409AF3F0"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v)  Road sign, junction Skelton Rd/ Leeming Lane</w:t>
      </w:r>
    </w:p>
    <w:p w14:paraId="138D0CA4"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vi) Verges</w:t>
      </w:r>
    </w:p>
    <w:p w14:paraId="252AA9E0"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vii)  Hanging Branch</w:t>
      </w:r>
    </w:p>
    <w:p w14:paraId="70C3B5FD" w14:textId="77777777" w:rsidR="00B02F83" w:rsidRPr="00B02F83" w:rsidRDefault="00B02F83" w:rsidP="00B02F83">
      <w:pPr>
        <w:pStyle w:val="ListParagraph"/>
        <w:spacing w:after="160" w:line="259" w:lineRule="auto"/>
        <w:ind w:left="1093"/>
        <w:rPr>
          <w:rFonts w:asciiTheme="minorHAnsi" w:eastAsiaTheme="minorHAnsi" w:hAnsiTheme="minorHAnsi" w:cstheme="minorBidi"/>
          <w:bCs/>
          <w:lang w:val="en-GB"/>
        </w:rPr>
      </w:pPr>
      <w:r w:rsidRPr="00B02F83">
        <w:rPr>
          <w:rFonts w:asciiTheme="minorHAnsi" w:eastAsiaTheme="minorHAnsi" w:hAnsiTheme="minorHAnsi" w:cstheme="minorBidi"/>
          <w:bCs/>
          <w:lang w:val="en-GB"/>
        </w:rPr>
        <w:t xml:space="preserve">    viii) Trees Moor Lane</w:t>
      </w:r>
    </w:p>
    <w:p w14:paraId="3F8F4691" w14:textId="57E912DC" w:rsidR="00B02F83" w:rsidRDefault="00BE4857" w:rsidP="00B02F83">
      <w:pPr>
        <w:pStyle w:val="ListParagraph"/>
        <w:spacing w:after="160" w:line="259" w:lineRule="auto"/>
        <w:ind w:left="1093"/>
        <w:rPr>
          <w:rFonts w:asciiTheme="minorHAnsi" w:eastAsiaTheme="minorHAnsi" w:hAnsiTheme="minorHAnsi" w:cstheme="minorBidi"/>
          <w:bCs/>
          <w:lang w:val="en-GB"/>
        </w:rPr>
      </w:pPr>
      <w:r w:rsidRPr="00D451FB">
        <w:rPr>
          <w:rFonts w:asciiTheme="minorHAnsi" w:eastAsiaTheme="minorHAnsi" w:hAnsiTheme="minorHAnsi" w:cstheme="minorBidi"/>
          <w:bCs/>
          <w:lang w:val="en-GB"/>
        </w:rPr>
        <w:t xml:space="preserve">Cllr Collins wrote to Chris Blackburn re road repairs throughout the area, with a copy to M. Burnham, to be escalated to Cllr McKenzie and </w:t>
      </w:r>
      <w:r w:rsidR="00B02F83">
        <w:rPr>
          <w:rFonts w:asciiTheme="minorHAnsi" w:eastAsiaTheme="minorHAnsi" w:hAnsiTheme="minorHAnsi" w:cstheme="minorBidi"/>
          <w:bCs/>
          <w:lang w:val="en-GB"/>
        </w:rPr>
        <w:t>C</w:t>
      </w:r>
      <w:r w:rsidRPr="00D451FB">
        <w:rPr>
          <w:rFonts w:asciiTheme="minorHAnsi" w:eastAsiaTheme="minorHAnsi" w:hAnsiTheme="minorHAnsi" w:cstheme="minorBidi"/>
          <w:bCs/>
          <w:lang w:val="en-GB"/>
        </w:rPr>
        <w:t xml:space="preserve">arl Battersby. Cllr L Gill commented on the </w:t>
      </w:r>
      <w:r w:rsidR="00D451FB" w:rsidRPr="00D451FB">
        <w:rPr>
          <w:rFonts w:asciiTheme="minorHAnsi" w:eastAsiaTheme="minorHAnsi" w:hAnsiTheme="minorHAnsi" w:cstheme="minorBidi"/>
          <w:bCs/>
          <w:lang w:val="en-GB"/>
        </w:rPr>
        <w:t>pot holes still on Highmoor Lane and trees needing attention in the lay-by o</w:t>
      </w:r>
      <w:r w:rsidR="00B02F83">
        <w:rPr>
          <w:rFonts w:asciiTheme="minorHAnsi" w:eastAsiaTheme="minorHAnsi" w:hAnsiTheme="minorHAnsi" w:cstheme="minorBidi"/>
          <w:bCs/>
          <w:lang w:val="en-GB"/>
        </w:rPr>
        <w:t>n M</w:t>
      </w:r>
      <w:r w:rsidR="00D451FB" w:rsidRPr="00D451FB">
        <w:rPr>
          <w:rFonts w:asciiTheme="minorHAnsi" w:eastAsiaTheme="minorHAnsi" w:hAnsiTheme="minorHAnsi" w:cstheme="minorBidi"/>
          <w:bCs/>
          <w:lang w:val="en-GB"/>
        </w:rPr>
        <w:t xml:space="preserve">oor Lane by </w:t>
      </w:r>
      <w:proofErr w:type="gramStart"/>
      <w:r w:rsidR="00D451FB" w:rsidRPr="00D451FB">
        <w:rPr>
          <w:rFonts w:asciiTheme="minorHAnsi" w:eastAsiaTheme="minorHAnsi" w:hAnsiTheme="minorHAnsi" w:cstheme="minorBidi"/>
          <w:bCs/>
          <w:lang w:val="en-GB"/>
        </w:rPr>
        <w:t xml:space="preserve">the </w:t>
      </w:r>
      <w:r w:rsidR="00D451FB">
        <w:rPr>
          <w:rFonts w:asciiTheme="minorHAnsi" w:eastAsiaTheme="minorHAnsi" w:hAnsiTheme="minorHAnsi" w:cstheme="minorBidi"/>
          <w:bCs/>
          <w:lang w:val="en-GB"/>
        </w:rPr>
        <w:t xml:space="preserve"> </w:t>
      </w:r>
      <w:r w:rsidR="00D451FB" w:rsidRPr="00D451FB">
        <w:rPr>
          <w:rFonts w:asciiTheme="minorHAnsi" w:eastAsiaTheme="minorHAnsi" w:hAnsiTheme="minorHAnsi" w:cstheme="minorBidi"/>
          <w:bCs/>
          <w:lang w:val="en-GB"/>
        </w:rPr>
        <w:t>A</w:t>
      </w:r>
      <w:proofErr w:type="gramEnd"/>
      <w:r w:rsidR="00D451FB" w:rsidRPr="00D451FB">
        <w:rPr>
          <w:rFonts w:asciiTheme="minorHAnsi" w:eastAsiaTheme="minorHAnsi" w:hAnsiTheme="minorHAnsi" w:cstheme="minorBidi"/>
          <w:bCs/>
          <w:lang w:val="en-GB"/>
        </w:rPr>
        <w:t>1M.</w:t>
      </w:r>
    </w:p>
    <w:p w14:paraId="5DCD2828" w14:textId="67839F9D" w:rsidR="00D451FB" w:rsidRDefault="00B02F83" w:rsidP="00B02F83">
      <w:pPr>
        <w:pStyle w:val="ListParagraph"/>
        <w:numPr>
          <w:ilvl w:val="0"/>
          <w:numId w:val="8"/>
        </w:numPr>
        <w:spacing w:after="160" w:line="259" w:lineRule="auto"/>
        <w:rPr>
          <w:rFonts w:asciiTheme="minorHAnsi" w:eastAsiaTheme="minorHAnsi" w:hAnsiTheme="minorHAnsi" w:cstheme="minorBidi"/>
          <w:bCs/>
          <w:lang w:val="en-GB"/>
        </w:rPr>
      </w:pPr>
      <w:r>
        <w:rPr>
          <w:rFonts w:asciiTheme="minorHAnsi" w:eastAsiaTheme="minorHAnsi" w:hAnsiTheme="minorHAnsi" w:cstheme="minorBidi"/>
          <w:bCs/>
          <w:lang w:val="en-GB"/>
        </w:rPr>
        <w:t xml:space="preserve">Highways England, graffiti on bridge at A1M on River </w:t>
      </w:r>
      <w:proofErr w:type="spellStart"/>
      <w:r>
        <w:rPr>
          <w:rFonts w:asciiTheme="minorHAnsi" w:eastAsiaTheme="minorHAnsi" w:hAnsiTheme="minorHAnsi" w:cstheme="minorBidi"/>
          <w:bCs/>
          <w:lang w:val="en-GB"/>
        </w:rPr>
        <w:t>Ure</w:t>
      </w:r>
      <w:proofErr w:type="spellEnd"/>
      <w:r>
        <w:rPr>
          <w:rFonts w:asciiTheme="minorHAnsi" w:eastAsiaTheme="minorHAnsi" w:hAnsiTheme="minorHAnsi" w:cstheme="minorBidi"/>
          <w:bCs/>
          <w:lang w:val="en-GB"/>
        </w:rPr>
        <w:t>:</w:t>
      </w:r>
    </w:p>
    <w:p w14:paraId="653E3076" w14:textId="77777777" w:rsidR="003E74E5" w:rsidRDefault="00B02F83" w:rsidP="003E74E5">
      <w:pPr>
        <w:pStyle w:val="ListParagraph"/>
        <w:spacing w:after="160" w:line="259" w:lineRule="auto"/>
        <w:ind w:left="1093"/>
        <w:rPr>
          <w:rFonts w:asciiTheme="minorHAnsi" w:eastAsiaTheme="minorHAnsi" w:hAnsiTheme="minorHAnsi" w:cstheme="minorBidi"/>
          <w:bCs/>
          <w:lang w:val="en-GB"/>
        </w:rPr>
      </w:pPr>
      <w:r>
        <w:rPr>
          <w:rFonts w:asciiTheme="minorHAnsi" w:eastAsiaTheme="minorHAnsi" w:hAnsiTheme="minorHAnsi" w:cstheme="minorBidi"/>
          <w:bCs/>
          <w:lang w:val="en-GB"/>
        </w:rPr>
        <w:t xml:space="preserve">This will be dealt with by Highways England when the grass verges have been </w:t>
      </w:r>
      <w:proofErr w:type="gramStart"/>
      <w:r>
        <w:rPr>
          <w:rFonts w:asciiTheme="minorHAnsi" w:eastAsiaTheme="minorHAnsi" w:hAnsiTheme="minorHAnsi" w:cstheme="minorBidi"/>
          <w:bCs/>
          <w:lang w:val="en-GB"/>
        </w:rPr>
        <w:t>cut</w:t>
      </w:r>
      <w:proofErr w:type="gramEnd"/>
    </w:p>
    <w:p w14:paraId="76659F43" w14:textId="0BEB10EA" w:rsidR="003E74E5" w:rsidRPr="003E74E5" w:rsidRDefault="003E74E5" w:rsidP="003E74E5">
      <w:pPr>
        <w:spacing w:after="160" w:line="259" w:lineRule="auto"/>
        <w:rPr>
          <w:rFonts w:asciiTheme="minorHAnsi" w:eastAsiaTheme="minorEastAsia" w:hAnsiTheme="minorHAnsi" w:cstheme="minorBidi"/>
          <w:lang w:val="en-GB"/>
        </w:rPr>
      </w:pP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            </w:t>
      </w:r>
      <w:proofErr w:type="spellStart"/>
      <w:r w:rsidRPr="003E74E5">
        <w:rPr>
          <w:rFonts w:asciiTheme="minorHAnsi" w:eastAsiaTheme="minorEastAsia" w:hAnsiTheme="minorHAnsi" w:cstheme="minorBidi"/>
          <w:lang w:val="en-GB"/>
        </w:rPr>
        <w:t>i</w:t>
      </w:r>
      <w:proofErr w:type="spellEnd"/>
      <w:r w:rsidRPr="003E74E5">
        <w:rPr>
          <w:rFonts w:asciiTheme="minorHAnsi" w:eastAsiaTheme="minorEastAsia" w:hAnsiTheme="minorHAnsi" w:cstheme="minorBidi"/>
          <w:lang w:val="en-GB"/>
        </w:rPr>
        <w:t>) Notice of intention to quit by present tenants of Holly Cottage has been received:</w:t>
      </w:r>
    </w:p>
    <w:p w14:paraId="634F47CD" w14:textId="77777777" w:rsidR="003E74E5" w:rsidRDefault="003E74E5" w:rsidP="003E74E5">
      <w:pPr>
        <w:spacing w:after="120" w:line="264" w:lineRule="auto"/>
        <w:rPr>
          <w:rFonts w:asciiTheme="minorHAnsi" w:eastAsiaTheme="minorEastAsia" w:hAnsiTheme="minorHAnsi" w:cstheme="minorBidi"/>
          <w:lang w:val="en-GB"/>
        </w:rPr>
      </w:pPr>
      <w:r w:rsidRPr="003E74E5">
        <w:rPr>
          <w:rFonts w:asciiTheme="minorHAnsi" w:eastAsiaTheme="minorEastAsia" w:hAnsiTheme="minorHAnsi" w:cstheme="minorBidi"/>
          <w:lang w:val="en-GB"/>
        </w:rPr>
        <w:t xml:space="preserv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  Cllrs Jagger and </w:t>
      </w:r>
      <w:proofErr w:type="spellStart"/>
      <w:r w:rsidRPr="003E74E5">
        <w:rPr>
          <w:rFonts w:asciiTheme="minorHAnsi" w:eastAsiaTheme="minorEastAsia" w:hAnsiTheme="minorHAnsi" w:cstheme="minorBidi"/>
          <w:lang w:val="en-GB"/>
        </w:rPr>
        <w:t>Kaczmarczyt</w:t>
      </w:r>
      <w:proofErr w:type="spellEnd"/>
      <w:r w:rsidRPr="003E74E5">
        <w:rPr>
          <w:rFonts w:asciiTheme="minorHAnsi" w:eastAsiaTheme="minorEastAsia" w:hAnsiTheme="minorHAnsi" w:cstheme="minorBidi"/>
          <w:lang w:val="en-GB"/>
        </w:rPr>
        <w:t xml:space="preserve"> are to inspect the cottage, the tenants are unsure of their leaving date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and have agreed to pay a weekly rent.</w:t>
      </w:r>
    </w:p>
    <w:p w14:paraId="774C4BBA" w14:textId="6A6C99A5" w:rsidR="003E74E5" w:rsidRPr="003E74E5" w:rsidRDefault="003E74E5" w:rsidP="003E74E5">
      <w:pPr>
        <w:spacing w:after="120" w:line="264" w:lineRule="auto"/>
        <w:rPr>
          <w:rFonts w:asciiTheme="minorHAnsi" w:eastAsiaTheme="minorEastAsia" w:hAnsiTheme="minorHAnsi" w:cstheme="minorBidi"/>
          <w:lang w:val="en-GB"/>
        </w:rPr>
      </w:pP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ii) Garden maintenance:</w:t>
      </w:r>
    </w:p>
    <w:p w14:paraId="4502237E" w14:textId="14904A30" w:rsidR="003E74E5" w:rsidRPr="003E74E5" w:rsidRDefault="003E74E5" w:rsidP="003E74E5">
      <w:pPr>
        <w:spacing w:after="120" w:line="264" w:lineRule="auto"/>
        <w:rPr>
          <w:rFonts w:asciiTheme="minorHAnsi" w:eastAsiaTheme="minorEastAsia" w:hAnsiTheme="minorHAnsi" w:cstheme="minorBidi"/>
          <w:lang w:val="en-GB"/>
        </w:rPr>
      </w:pPr>
      <w:r w:rsidRPr="003E74E5">
        <w:rPr>
          <w:rFonts w:asciiTheme="minorHAnsi" w:eastAsiaTheme="minorEastAsia" w:hAnsiTheme="minorHAnsi" w:cstheme="minorBidi"/>
          <w:lang w:val="en-GB"/>
        </w:rPr>
        <w:t xml:space="preserv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  The garden is untidy and in need of attention, Cllr L Gill has found a gardener at a cost of £200, the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garden to be fenced off to make 2 separate gardens. </w:t>
      </w:r>
    </w:p>
    <w:p w14:paraId="7E187B9A" w14:textId="72634797" w:rsidR="003E74E5" w:rsidRPr="003E74E5" w:rsidRDefault="003E74E5" w:rsidP="003E74E5">
      <w:pPr>
        <w:spacing w:after="120" w:line="264" w:lineRule="auto"/>
        <w:rPr>
          <w:rFonts w:asciiTheme="minorHAnsi" w:eastAsiaTheme="minorEastAsia" w:hAnsiTheme="minorHAnsi" w:cstheme="minorBidi"/>
          <w:lang w:val="en-GB"/>
        </w:rPr>
      </w:pP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d) Play area:</w:t>
      </w:r>
    </w:p>
    <w:p w14:paraId="0C4AB331" w14:textId="7068804D" w:rsidR="003E74E5" w:rsidRPr="003E74E5" w:rsidRDefault="003E74E5" w:rsidP="003E74E5">
      <w:pPr>
        <w:spacing w:after="120" w:line="264" w:lineRule="auto"/>
        <w:rPr>
          <w:rFonts w:asciiTheme="minorHAnsi" w:eastAsiaTheme="minorEastAsia" w:hAnsiTheme="minorHAnsi" w:cstheme="minorBidi"/>
          <w:lang w:val="en-GB"/>
        </w:rPr>
      </w:pPr>
      <w:r w:rsidRPr="003E74E5">
        <w:rPr>
          <w:rFonts w:asciiTheme="minorHAnsi" w:eastAsiaTheme="minorEastAsia" w:hAnsiTheme="minorHAnsi" w:cstheme="minorBidi"/>
          <w:lang w:val="en-GB"/>
        </w:rPr>
        <w:t xml:space="preserv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  Playground: Repairs to apparatus</w:t>
      </w:r>
    </w:p>
    <w:p w14:paraId="28C9162D" w14:textId="05DAA374" w:rsidR="003E74E5" w:rsidRPr="003E74E5" w:rsidRDefault="003E74E5" w:rsidP="003E74E5">
      <w:pPr>
        <w:spacing w:after="120" w:line="264" w:lineRule="auto"/>
        <w:rPr>
          <w:rFonts w:asciiTheme="minorHAnsi" w:eastAsiaTheme="minorEastAsia" w:hAnsiTheme="minorHAnsi" w:cstheme="minorBidi"/>
          <w:lang w:val="en-GB"/>
        </w:rPr>
      </w:pPr>
      <w:r w:rsidRPr="003E74E5">
        <w:rPr>
          <w:rFonts w:asciiTheme="minorHAnsi" w:eastAsiaTheme="minorEastAsia" w:hAnsiTheme="minorHAnsi" w:cstheme="minorBidi"/>
          <w:lang w:val="en-GB"/>
        </w:rPr>
        <w:t xml:space="preserv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The Play Inspection Report has been received and the area is in a good level of car</w:t>
      </w:r>
      <w:r>
        <w:rPr>
          <w:rFonts w:asciiTheme="minorHAnsi" w:eastAsiaTheme="minorEastAsia" w:hAnsiTheme="minorHAnsi" w:cstheme="minorBidi"/>
          <w:lang w:val="en-GB"/>
        </w:rPr>
        <w:t>e</w:t>
      </w:r>
      <w:r w:rsidRPr="003E74E5">
        <w:rPr>
          <w:rFonts w:asciiTheme="minorHAnsi" w:eastAsiaTheme="minorEastAsia" w:hAnsiTheme="minorHAnsi" w:cstheme="minorBidi"/>
          <w:lang w:val="en-GB"/>
        </w:rPr>
        <w:t xml:space="preserve"> except for the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platform which is wearing out and needs the wood replacing. A quote has been received for £2.5k, there is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£2752 in Commuted Sums which will be used, Cllr Collins to sort. All agreed.</w:t>
      </w:r>
    </w:p>
    <w:p w14:paraId="456478BD" w14:textId="1EDD9819" w:rsidR="003E74E5" w:rsidRPr="003E74E5" w:rsidRDefault="003E74E5" w:rsidP="003E74E5">
      <w:pPr>
        <w:spacing w:after="120" w:line="264" w:lineRule="auto"/>
        <w:rPr>
          <w:rFonts w:asciiTheme="minorHAnsi" w:eastAsiaTheme="minorEastAsia" w:hAnsiTheme="minorHAnsi" w:cstheme="minorBidi"/>
          <w:lang w:val="en-GB"/>
        </w:rPr>
      </w:pP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e) Commuted Sums:</w:t>
      </w:r>
    </w:p>
    <w:p w14:paraId="3A78D3EF" w14:textId="7067EDFC" w:rsidR="003E74E5" w:rsidRPr="003E74E5" w:rsidRDefault="003E74E5" w:rsidP="003E74E5">
      <w:pPr>
        <w:spacing w:after="120" w:line="264" w:lineRule="auto"/>
        <w:rPr>
          <w:rFonts w:asciiTheme="minorHAnsi" w:eastAsiaTheme="minorEastAsia" w:hAnsiTheme="minorHAnsi" w:cstheme="minorBidi"/>
          <w:lang w:val="en-GB"/>
        </w:rPr>
      </w:pPr>
      <w:r w:rsidRPr="003E74E5">
        <w:rPr>
          <w:rFonts w:asciiTheme="minorHAnsi" w:eastAsiaTheme="minorEastAsia" w:hAnsiTheme="minorHAnsi" w:cstheme="minorBidi"/>
          <w:lang w:val="en-GB"/>
        </w:rPr>
        <w:t xml:space="preserv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 £694 was needed for the horse in the Play Area, £2752 for play equipment. The new floor for the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village hall for was £2849 with £1300 for the lights. £490 for waterside was re-allocated to the picnic area, £500 from the Water Rat Club. No money received </w:t>
      </w:r>
      <w:proofErr w:type="gramStart"/>
      <w:r w:rsidRPr="003E74E5">
        <w:rPr>
          <w:rFonts w:asciiTheme="minorHAnsi" w:eastAsiaTheme="minorEastAsia" w:hAnsiTheme="minorHAnsi" w:cstheme="minorBidi"/>
          <w:lang w:val="en-GB"/>
        </w:rPr>
        <w:t>as yet</w:t>
      </w:r>
      <w:proofErr w:type="gramEnd"/>
      <w:r w:rsidRPr="003E74E5">
        <w:rPr>
          <w:rFonts w:asciiTheme="minorHAnsi" w:eastAsiaTheme="minorEastAsia" w:hAnsiTheme="minorHAnsi" w:cstheme="minorBidi"/>
          <w:lang w:val="en-GB"/>
        </w:rPr>
        <w:t xml:space="preserve"> from the housing development, with money in Commuted Sums still to come.</w:t>
      </w:r>
    </w:p>
    <w:p w14:paraId="48675988" w14:textId="296DC3EE" w:rsidR="003E74E5" w:rsidRPr="003E74E5" w:rsidRDefault="003E74E5" w:rsidP="003E74E5">
      <w:pPr>
        <w:spacing w:after="120" w:line="264" w:lineRule="auto"/>
        <w:rPr>
          <w:rFonts w:asciiTheme="minorHAnsi" w:eastAsiaTheme="minorEastAsia" w:hAnsiTheme="minorHAnsi" w:cstheme="minorBidi"/>
          <w:lang w:val="en-GB"/>
        </w:rPr>
      </w:pP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f) Picnic Area repairs to parking area and footpaths:</w:t>
      </w:r>
    </w:p>
    <w:p w14:paraId="3FE28ADA" w14:textId="5937F689" w:rsidR="003E74E5" w:rsidRPr="003E74E5" w:rsidRDefault="003E74E5" w:rsidP="003E74E5">
      <w:pPr>
        <w:spacing w:after="120" w:line="264" w:lineRule="auto"/>
        <w:rPr>
          <w:rFonts w:asciiTheme="minorHAnsi" w:eastAsiaTheme="minorEastAsia" w:hAnsiTheme="minorHAnsi" w:cstheme="minorBidi"/>
          <w:lang w:val="en-GB"/>
        </w:rPr>
      </w:pPr>
      <w:r w:rsidRPr="003E74E5">
        <w:rPr>
          <w:rFonts w:asciiTheme="minorHAnsi" w:eastAsiaTheme="minorEastAsia" w:hAnsiTheme="minorHAnsi" w:cstheme="minorBidi"/>
          <w:lang w:val="en-GB"/>
        </w:rPr>
        <w:t xml:space="preserv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 The footpath at the back of east view has been cleared, but the footpath by the A1 needs clearing.</w:t>
      </w:r>
    </w:p>
    <w:p w14:paraId="70F59BDE" w14:textId="3A306098" w:rsidR="003E74E5" w:rsidRPr="003E74E5" w:rsidRDefault="003E74E5" w:rsidP="003E74E5">
      <w:pPr>
        <w:spacing w:after="120" w:line="264" w:lineRule="auto"/>
        <w:rPr>
          <w:rFonts w:asciiTheme="minorHAnsi" w:eastAsiaTheme="minorEastAsia" w:hAnsiTheme="minorHAnsi" w:cstheme="minorBidi"/>
          <w:lang w:val="en-GB"/>
        </w:rPr>
      </w:pPr>
      <w:r>
        <w:rPr>
          <w:rFonts w:asciiTheme="minorHAnsi" w:eastAsiaTheme="minorEastAsia" w:hAnsiTheme="minorHAnsi" w:cstheme="minorBidi"/>
          <w:lang w:val="en-GB"/>
        </w:rPr>
        <w:lastRenderedPageBreak/>
        <w:t xml:space="preserve">        </w:t>
      </w:r>
      <w:r w:rsidRPr="003E74E5">
        <w:rPr>
          <w:rFonts w:asciiTheme="minorHAnsi" w:eastAsiaTheme="minorEastAsia" w:hAnsiTheme="minorHAnsi" w:cstheme="minorBidi"/>
          <w:lang w:val="en-GB"/>
        </w:rPr>
        <w:t xml:space="preserve">g) </w:t>
      </w:r>
      <w:proofErr w:type="gramStart"/>
      <w:r w:rsidRPr="003E74E5">
        <w:rPr>
          <w:rFonts w:asciiTheme="minorHAnsi" w:eastAsiaTheme="minorEastAsia" w:hAnsiTheme="minorHAnsi" w:cstheme="minorBidi"/>
          <w:lang w:val="en-GB"/>
        </w:rPr>
        <w:t>Street lights</w:t>
      </w:r>
      <w:proofErr w:type="gramEnd"/>
      <w:r w:rsidRPr="003E74E5">
        <w:rPr>
          <w:rFonts w:asciiTheme="minorHAnsi" w:eastAsiaTheme="minorEastAsia" w:hAnsiTheme="minorHAnsi" w:cstheme="minorBidi"/>
          <w:lang w:val="en-GB"/>
        </w:rPr>
        <w:t>:</w:t>
      </w:r>
    </w:p>
    <w:p w14:paraId="19698937" w14:textId="6DAEA076" w:rsidR="003E74E5" w:rsidRPr="003E74E5" w:rsidRDefault="003E74E5" w:rsidP="003E74E5">
      <w:pPr>
        <w:spacing w:after="120" w:line="264" w:lineRule="auto"/>
        <w:rPr>
          <w:rFonts w:asciiTheme="minorHAnsi" w:eastAsiaTheme="minorEastAsia" w:hAnsiTheme="minorHAnsi" w:cstheme="minorBidi"/>
          <w:lang w:val="en-GB"/>
        </w:rPr>
      </w:pPr>
      <w:r w:rsidRPr="003E74E5">
        <w:rPr>
          <w:rFonts w:asciiTheme="minorHAnsi" w:eastAsiaTheme="minorEastAsia" w:hAnsiTheme="minorHAnsi" w:cstheme="minorBidi"/>
          <w:lang w:val="en-GB"/>
        </w:rPr>
        <w:t xml:space="preserve">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Cllr L </w:t>
      </w:r>
      <w:proofErr w:type="gramStart"/>
      <w:r w:rsidRPr="003E74E5">
        <w:rPr>
          <w:rFonts w:asciiTheme="minorHAnsi" w:eastAsiaTheme="minorEastAsia" w:hAnsiTheme="minorHAnsi" w:cstheme="minorBidi"/>
          <w:lang w:val="en-GB"/>
        </w:rPr>
        <w:t>Gill  gave</w:t>
      </w:r>
      <w:proofErr w:type="gramEnd"/>
      <w:r w:rsidRPr="003E74E5">
        <w:rPr>
          <w:rFonts w:asciiTheme="minorHAnsi" w:eastAsiaTheme="minorEastAsia" w:hAnsiTheme="minorHAnsi" w:cstheme="minorBidi"/>
          <w:lang w:val="en-GB"/>
        </w:rPr>
        <w:t xml:space="preserve"> the report that there were 3 lights out in Leeming Lane- no’s 3/10/12 which are in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need of new numbers.</w:t>
      </w:r>
    </w:p>
    <w:p w14:paraId="00C1B64F" w14:textId="03EF9077" w:rsidR="003E74E5" w:rsidRPr="003E74E5" w:rsidRDefault="003E74E5" w:rsidP="003E74E5">
      <w:pPr>
        <w:spacing w:after="120" w:line="264" w:lineRule="auto"/>
        <w:rPr>
          <w:rFonts w:asciiTheme="minorHAnsi" w:eastAsiaTheme="minorEastAsia" w:hAnsiTheme="minorHAnsi" w:cstheme="minorBidi"/>
          <w:lang w:val="en-GB"/>
        </w:rPr>
      </w:pP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 xml:space="preserve">Cllr L </w:t>
      </w:r>
      <w:r>
        <w:rPr>
          <w:rFonts w:asciiTheme="minorHAnsi" w:eastAsiaTheme="minorEastAsia" w:hAnsiTheme="minorHAnsi" w:cstheme="minorBidi"/>
          <w:lang w:val="en-GB"/>
        </w:rPr>
        <w:t>G</w:t>
      </w:r>
      <w:r w:rsidRPr="003E74E5">
        <w:rPr>
          <w:rFonts w:asciiTheme="minorHAnsi" w:eastAsiaTheme="minorEastAsia" w:hAnsiTheme="minorHAnsi" w:cstheme="minorBidi"/>
          <w:lang w:val="en-GB"/>
        </w:rPr>
        <w:t xml:space="preserve">ill commented that there is a need for more dog bins along Moor Lane, Skelton Road and near </w:t>
      </w:r>
      <w:r>
        <w:rPr>
          <w:rFonts w:asciiTheme="minorHAnsi" w:eastAsiaTheme="minorEastAsia" w:hAnsiTheme="minorHAnsi" w:cstheme="minorBidi"/>
          <w:lang w:val="en-GB"/>
        </w:rPr>
        <w:t xml:space="preserve">  </w:t>
      </w:r>
      <w:r w:rsidRPr="003E74E5">
        <w:rPr>
          <w:rFonts w:asciiTheme="minorHAnsi" w:eastAsiaTheme="minorEastAsia" w:hAnsiTheme="minorHAnsi" w:cstheme="minorBidi"/>
          <w:lang w:val="en-GB"/>
        </w:rPr>
        <w:t>the Blue Bell Inn.</w:t>
      </w:r>
      <w:r>
        <w:rPr>
          <w:rFonts w:asciiTheme="minorHAnsi" w:eastAsiaTheme="minorEastAsia" w:hAnsiTheme="minorHAnsi" w:cstheme="minorBidi"/>
          <w:lang w:val="en-GB"/>
        </w:rPr>
        <w:t xml:space="preserve"> The dates for the next meetings were agreed</w:t>
      </w:r>
      <w:r w:rsidR="00D83DA2">
        <w:rPr>
          <w:rFonts w:asciiTheme="minorHAnsi" w:eastAsiaTheme="minorEastAsia" w:hAnsiTheme="minorHAnsi" w:cstheme="minorBidi"/>
          <w:lang w:val="en-GB"/>
        </w:rPr>
        <w:t>. The meeting closed at 9.15pm</w:t>
      </w:r>
    </w:p>
    <w:p w14:paraId="7060C225" w14:textId="4EB1724B" w:rsidR="00D83DA2" w:rsidRPr="00D83DA2" w:rsidRDefault="003E74E5" w:rsidP="00D83DA2">
      <w:pPr>
        <w:ind w:left="360"/>
        <w:rPr>
          <w:bCs/>
        </w:rPr>
      </w:pPr>
      <w:r w:rsidRPr="00D83DA2">
        <w:rPr>
          <w:rFonts w:asciiTheme="minorHAnsi" w:eastAsiaTheme="minorHAnsi" w:hAnsiTheme="minorHAnsi" w:cstheme="minorBidi"/>
          <w:bCs/>
          <w:lang w:val="en-GB"/>
        </w:rPr>
        <w:t xml:space="preserve">    </w:t>
      </w:r>
      <w:r w:rsidR="00D83DA2" w:rsidRPr="00D83DA2">
        <w:rPr>
          <w:rFonts w:asciiTheme="minorHAnsi" w:eastAsiaTheme="minorHAnsi" w:hAnsiTheme="minorHAnsi" w:cstheme="minorBidi"/>
          <w:bCs/>
          <w:lang w:val="en-GB"/>
        </w:rPr>
        <w:t xml:space="preserve">       </w:t>
      </w:r>
      <w:r w:rsidRPr="00D83DA2">
        <w:rPr>
          <w:rFonts w:asciiTheme="minorHAnsi" w:eastAsiaTheme="minorHAnsi" w:hAnsiTheme="minorHAnsi" w:cstheme="minorBidi"/>
          <w:bCs/>
          <w:lang w:val="en-GB"/>
        </w:rPr>
        <w:t xml:space="preserve"> </w:t>
      </w:r>
      <w:r w:rsidR="00D83DA2" w:rsidRPr="00D83DA2">
        <w:rPr>
          <w:bCs/>
        </w:rPr>
        <w:t xml:space="preserve">To confirm the date of the next meeting of </w:t>
      </w:r>
      <w:proofErr w:type="spellStart"/>
      <w:r w:rsidR="00D83DA2" w:rsidRPr="00D83DA2">
        <w:rPr>
          <w:bCs/>
        </w:rPr>
        <w:t>Langthorpe</w:t>
      </w:r>
      <w:proofErr w:type="spellEnd"/>
      <w:r w:rsidR="00D83DA2" w:rsidRPr="00D83DA2">
        <w:rPr>
          <w:bCs/>
        </w:rPr>
        <w:t xml:space="preserve"> Parish Council, </w:t>
      </w:r>
      <w:proofErr w:type="gramStart"/>
      <w:r w:rsidR="00D83DA2" w:rsidRPr="00D83DA2">
        <w:rPr>
          <w:bCs/>
        </w:rPr>
        <w:t>with regard to</w:t>
      </w:r>
      <w:proofErr w:type="gramEnd"/>
      <w:r w:rsidR="00D83DA2" w:rsidRPr="00D83DA2">
        <w:rPr>
          <w:bCs/>
        </w:rPr>
        <w:t xml:space="preserve"> Government ruling on meetings in the current Corona Virus Emergency.</w:t>
      </w:r>
    </w:p>
    <w:p w14:paraId="4B04E799" w14:textId="77777777" w:rsidR="00D83DA2" w:rsidRPr="00D83DA2" w:rsidRDefault="00D83DA2" w:rsidP="00D83DA2">
      <w:pPr>
        <w:ind w:left="360"/>
        <w:rPr>
          <w:bCs/>
        </w:rPr>
      </w:pPr>
      <w:r w:rsidRPr="00D83DA2">
        <w:rPr>
          <w:bCs/>
        </w:rPr>
        <w:t xml:space="preserve">Date of the next meeting of </w:t>
      </w:r>
      <w:proofErr w:type="spellStart"/>
      <w:r w:rsidRPr="00D83DA2">
        <w:rPr>
          <w:bCs/>
        </w:rPr>
        <w:t>Langthorpe</w:t>
      </w:r>
      <w:proofErr w:type="spellEnd"/>
      <w:r w:rsidRPr="00D83DA2">
        <w:rPr>
          <w:bCs/>
        </w:rPr>
        <w:t xml:space="preserve"> Parish Council will be Sept 21</w:t>
      </w:r>
      <w:r w:rsidRPr="00D83DA2">
        <w:rPr>
          <w:bCs/>
          <w:vertAlign w:val="superscript"/>
        </w:rPr>
        <w:t>st</w:t>
      </w:r>
      <w:r w:rsidRPr="00D83DA2">
        <w:rPr>
          <w:bCs/>
        </w:rPr>
        <w:t>, Nov 16</w:t>
      </w:r>
      <w:r w:rsidRPr="00D83DA2">
        <w:rPr>
          <w:bCs/>
          <w:vertAlign w:val="superscript"/>
        </w:rPr>
        <w:t>th</w:t>
      </w:r>
      <w:r w:rsidRPr="00D83DA2">
        <w:rPr>
          <w:bCs/>
        </w:rPr>
        <w:t>, Jan 18</w:t>
      </w:r>
      <w:r w:rsidRPr="00D83DA2">
        <w:rPr>
          <w:bCs/>
          <w:vertAlign w:val="superscript"/>
        </w:rPr>
        <w:t>th</w:t>
      </w:r>
      <w:proofErr w:type="gramStart"/>
      <w:r w:rsidRPr="00D83DA2">
        <w:rPr>
          <w:bCs/>
        </w:rPr>
        <w:t xml:space="preserve"> 2022</w:t>
      </w:r>
      <w:proofErr w:type="gramEnd"/>
    </w:p>
    <w:p w14:paraId="1635B0A0" w14:textId="77777777" w:rsidR="00D83DA2" w:rsidRPr="00D90118" w:rsidRDefault="00D83DA2" w:rsidP="00D83DA2">
      <w:pPr>
        <w:ind w:left="360"/>
        <w:rPr>
          <w:b/>
        </w:rPr>
      </w:pPr>
      <w:r w:rsidRPr="00D90118">
        <w:rPr>
          <w:b/>
          <w:color w:val="000000"/>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w:t>
      </w:r>
      <w:proofErr w:type="gramStart"/>
      <w:r w:rsidRPr="00D90118">
        <w:rPr>
          <w:b/>
          <w:color w:val="000000"/>
        </w:rPr>
        <w:t>activity</w:t>
      </w:r>
      <w:proofErr w:type="gramEnd"/>
    </w:p>
    <w:p w14:paraId="5064850A" w14:textId="119AE824" w:rsidR="003E74E5" w:rsidRPr="00D90118" w:rsidRDefault="003E74E5" w:rsidP="00D451FB">
      <w:pPr>
        <w:spacing w:after="160" w:line="259" w:lineRule="auto"/>
        <w:rPr>
          <w:rFonts w:asciiTheme="minorHAnsi" w:eastAsiaTheme="minorHAnsi" w:hAnsiTheme="minorHAnsi" w:cstheme="minorBidi"/>
          <w:b/>
          <w:lang w:val="en-GB"/>
        </w:rPr>
      </w:pPr>
      <w:r w:rsidRPr="00D90118">
        <w:rPr>
          <w:rFonts w:asciiTheme="minorHAnsi" w:eastAsiaTheme="minorHAnsi" w:hAnsiTheme="minorHAnsi" w:cstheme="minorBidi"/>
          <w:b/>
          <w:lang w:val="en-GB"/>
        </w:rPr>
        <w:t xml:space="preserve">          </w:t>
      </w:r>
    </w:p>
    <w:p w14:paraId="08AAAD0E" w14:textId="77777777" w:rsidR="003E74E5" w:rsidRDefault="003E74E5" w:rsidP="00D451FB">
      <w:pPr>
        <w:spacing w:after="160" w:line="259" w:lineRule="auto"/>
        <w:rPr>
          <w:rFonts w:asciiTheme="minorHAnsi" w:eastAsiaTheme="minorHAnsi" w:hAnsiTheme="minorHAnsi" w:cstheme="minorBidi"/>
          <w:bCs/>
          <w:lang w:val="en-GB"/>
        </w:rPr>
      </w:pPr>
    </w:p>
    <w:p w14:paraId="0503D14C" w14:textId="77777777" w:rsidR="003E74E5" w:rsidRDefault="003E74E5" w:rsidP="00D451FB">
      <w:pPr>
        <w:spacing w:after="160" w:line="259" w:lineRule="auto"/>
        <w:rPr>
          <w:rFonts w:asciiTheme="minorHAnsi" w:eastAsiaTheme="minorHAnsi" w:hAnsiTheme="minorHAnsi" w:cstheme="minorBidi"/>
          <w:bCs/>
          <w:lang w:val="en-GB"/>
        </w:rPr>
      </w:pPr>
    </w:p>
    <w:p w14:paraId="3807C056" w14:textId="77777777" w:rsidR="003E74E5" w:rsidRDefault="003E74E5" w:rsidP="00D451FB">
      <w:pPr>
        <w:spacing w:after="160" w:line="259" w:lineRule="auto"/>
        <w:rPr>
          <w:rFonts w:asciiTheme="minorHAnsi" w:eastAsiaTheme="minorHAnsi" w:hAnsiTheme="minorHAnsi" w:cstheme="minorBidi"/>
          <w:bCs/>
          <w:lang w:val="en-GB"/>
        </w:rPr>
      </w:pPr>
    </w:p>
    <w:p w14:paraId="39F77B34" w14:textId="77777777" w:rsidR="003E74E5" w:rsidRDefault="003E74E5" w:rsidP="00D451FB">
      <w:pPr>
        <w:spacing w:after="160" w:line="259" w:lineRule="auto"/>
        <w:rPr>
          <w:rFonts w:asciiTheme="minorHAnsi" w:eastAsiaTheme="minorHAnsi" w:hAnsiTheme="minorHAnsi" w:cstheme="minorBidi"/>
          <w:bCs/>
          <w:lang w:val="en-GB"/>
        </w:rPr>
      </w:pPr>
    </w:p>
    <w:p w14:paraId="7C47EAD5" w14:textId="77777777" w:rsidR="003E74E5" w:rsidRDefault="003E74E5" w:rsidP="00D451FB">
      <w:pPr>
        <w:spacing w:after="160" w:line="259" w:lineRule="auto"/>
        <w:rPr>
          <w:rFonts w:asciiTheme="minorHAnsi" w:eastAsiaTheme="minorHAnsi" w:hAnsiTheme="minorHAnsi" w:cstheme="minorBidi"/>
          <w:bCs/>
          <w:lang w:val="en-GB"/>
        </w:rPr>
      </w:pPr>
    </w:p>
    <w:p w14:paraId="65FCD0FB" w14:textId="77777777" w:rsidR="003E74E5" w:rsidRDefault="003E74E5" w:rsidP="00D451FB">
      <w:pPr>
        <w:spacing w:after="160" w:line="259" w:lineRule="auto"/>
        <w:rPr>
          <w:rFonts w:asciiTheme="minorHAnsi" w:eastAsiaTheme="minorHAnsi" w:hAnsiTheme="minorHAnsi" w:cstheme="minorBidi"/>
          <w:bCs/>
          <w:lang w:val="en-GB"/>
        </w:rPr>
      </w:pPr>
    </w:p>
    <w:p w14:paraId="6452B4E2" w14:textId="77777777" w:rsidR="003E74E5" w:rsidRDefault="003E74E5" w:rsidP="00D451FB">
      <w:pPr>
        <w:spacing w:after="160" w:line="259" w:lineRule="auto"/>
        <w:rPr>
          <w:rFonts w:asciiTheme="minorHAnsi" w:eastAsiaTheme="minorHAnsi" w:hAnsiTheme="minorHAnsi" w:cstheme="minorBidi"/>
          <w:bCs/>
          <w:lang w:val="en-GB"/>
        </w:rPr>
      </w:pPr>
    </w:p>
    <w:p w14:paraId="0C5FE49F" w14:textId="77777777" w:rsidR="003E74E5" w:rsidRDefault="003E74E5" w:rsidP="00D451FB">
      <w:pPr>
        <w:spacing w:after="160" w:line="259" w:lineRule="auto"/>
        <w:rPr>
          <w:rFonts w:asciiTheme="minorHAnsi" w:eastAsiaTheme="minorHAnsi" w:hAnsiTheme="minorHAnsi" w:cstheme="minorBidi"/>
          <w:bCs/>
          <w:lang w:val="en-GB"/>
        </w:rPr>
      </w:pPr>
    </w:p>
    <w:p w14:paraId="00651776" w14:textId="77777777" w:rsidR="003E74E5" w:rsidRDefault="003E74E5" w:rsidP="00D451FB">
      <w:pPr>
        <w:spacing w:after="160" w:line="259" w:lineRule="auto"/>
        <w:rPr>
          <w:rFonts w:asciiTheme="minorHAnsi" w:eastAsiaTheme="minorHAnsi" w:hAnsiTheme="minorHAnsi" w:cstheme="minorBidi"/>
          <w:bCs/>
          <w:lang w:val="en-GB"/>
        </w:rPr>
      </w:pPr>
    </w:p>
    <w:p w14:paraId="540A415A" w14:textId="55D25072" w:rsidR="00D451FB" w:rsidRPr="00D451FB" w:rsidRDefault="00D451FB" w:rsidP="00D451FB">
      <w:pPr>
        <w:spacing w:after="160" w:line="259" w:lineRule="auto"/>
        <w:rPr>
          <w:rFonts w:asciiTheme="minorHAnsi" w:eastAsiaTheme="minorHAnsi" w:hAnsiTheme="minorHAnsi" w:cstheme="minorBidi"/>
          <w:bCs/>
          <w:lang w:val="en-GB"/>
        </w:rPr>
      </w:pPr>
      <w:r>
        <w:rPr>
          <w:rFonts w:asciiTheme="minorHAnsi" w:eastAsiaTheme="minorHAnsi" w:hAnsiTheme="minorHAnsi" w:cstheme="minorBidi"/>
          <w:bCs/>
          <w:lang w:val="en-GB"/>
        </w:rPr>
        <w:t xml:space="preserve"> </w:t>
      </w:r>
    </w:p>
    <w:p w14:paraId="6E6956B9" w14:textId="2C422D51" w:rsidR="00BE4857" w:rsidRPr="00BE4857" w:rsidRDefault="00BE4857" w:rsidP="00BE4857">
      <w:pPr>
        <w:spacing w:after="160" w:line="259" w:lineRule="auto"/>
        <w:ind w:left="720" w:hanging="720"/>
        <w:rPr>
          <w:rFonts w:asciiTheme="minorHAnsi" w:eastAsiaTheme="minorHAnsi" w:hAnsiTheme="minorHAnsi" w:cstheme="minorBidi"/>
          <w:bCs/>
          <w:lang w:val="en-GB"/>
        </w:rPr>
      </w:pPr>
      <w:r w:rsidRPr="00BE4857">
        <w:rPr>
          <w:rFonts w:asciiTheme="minorHAnsi" w:eastAsiaTheme="minorHAnsi" w:hAnsiTheme="minorHAnsi" w:cstheme="minorBidi"/>
          <w:bCs/>
          <w:lang w:val="en-GB"/>
        </w:rPr>
        <w:t xml:space="preserve">  </w:t>
      </w:r>
    </w:p>
    <w:p w14:paraId="5F520414" w14:textId="5C89207C" w:rsidR="00BE4857" w:rsidRPr="00BE4857" w:rsidRDefault="00BE4857" w:rsidP="00D90118">
      <w:pPr>
        <w:spacing w:after="160" w:line="259" w:lineRule="auto"/>
        <w:ind w:left="720" w:hanging="720"/>
        <w:rPr>
          <w:rFonts w:asciiTheme="minorHAnsi" w:eastAsiaTheme="minorHAnsi" w:hAnsiTheme="minorHAnsi" w:cstheme="minorBidi"/>
          <w:bCs/>
          <w:lang w:val="en-GB"/>
        </w:rPr>
      </w:pPr>
      <w:bookmarkStart w:id="0" w:name="_Hlk76383691"/>
      <w:r w:rsidRPr="00BE4857">
        <w:rPr>
          <w:rFonts w:asciiTheme="minorHAnsi" w:eastAsiaTheme="minorHAnsi" w:hAnsiTheme="minorHAnsi" w:cstheme="minorBidi"/>
          <w:bCs/>
          <w:lang w:val="en-GB"/>
        </w:rPr>
        <w:t xml:space="preserve">        </w:t>
      </w:r>
      <w:bookmarkEnd w:id="0"/>
    </w:p>
    <w:p w14:paraId="6873533E" w14:textId="77777777" w:rsidR="00BE4857" w:rsidRPr="00BE4857" w:rsidRDefault="00BE4857" w:rsidP="00BE4857">
      <w:pPr>
        <w:spacing w:after="160" w:line="259" w:lineRule="auto"/>
        <w:ind w:left="720" w:hanging="720"/>
        <w:rPr>
          <w:rFonts w:asciiTheme="minorHAnsi" w:eastAsiaTheme="minorHAnsi" w:hAnsiTheme="minorHAnsi" w:cstheme="minorBidi"/>
          <w:bCs/>
          <w:lang w:val="en-GB"/>
        </w:rPr>
      </w:pPr>
    </w:p>
    <w:p w14:paraId="35CF75B1" w14:textId="77777777" w:rsidR="00BE4857" w:rsidRPr="00BE4857" w:rsidRDefault="00BE4857" w:rsidP="00BE4857">
      <w:pPr>
        <w:pStyle w:val="ListParagraph"/>
        <w:spacing w:after="160" w:line="259" w:lineRule="auto"/>
        <w:ind w:left="928"/>
        <w:rPr>
          <w:rFonts w:asciiTheme="minorHAnsi" w:eastAsiaTheme="minorHAnsi" w:hAnsiTheme="minorHAnsi" w:cstheme="minorBidi"/>
          <w:bCs/>
          <w:lang w:val="en-GB"/>
        </w:rPr>
      </w:pPr>
    </w:p>
    <w:p w14:paraId="2894566A" w14:textId="77777777" w:rsidR="00BE4857" w:rsidRPr="00BE4857" w:rsidRDefault="00BE4857" w:rsidP="00BE4857">
      <w:pPr>
        <w:spacing w:after="160" w:line="259" w:lineRule="auto"/>
        <w:rPr>
          <w:rFonts w:asciiTheme="minorHAnsi" w:eastAsiaTheme="minorHAnsi" w:hAnsiTheme="minorHAnsi" w:cstheme="minorBidi"/>
          <w:bCs/>
          <w:sz w:val="20"/>
          <w:szCs w:val="20"/>
          <w:lang w:val="en-GB"/>
        </w:rPr>
      </w:pPr>
    </w:p>
    <w:p w14:paraId="27CE2928" w14:textId="77777777" w:rsidR="00F809B8" w:rsidRPr="00F809B8" w:rsidRDefault="00F809B8" w:rsidP="00F809B8">
      <w:pPr>
        <w:spacing w:after="160" w:line="259" w:lineRule="auto"/>
        <w:rPr>
          <w:rFonts w:asciiTheme="minorHAnsi" w:eastAsiaTheme="minorHAnsi" w:hAnsiTheme="minorHAnsi" w:cstheme="minorBidi"/>
          <w:bCs/>
          <w:sz w:val="20"/>
          <w:szCs w:val="20"/>
          <w:lang w:val="en-GB"/>
        </w:rPr>
      </w:pPr>
    </w:p>
    <w:p w14:paraId="62D90B58" w14:textId="2B0DBE0C" w:rsidR="00D71215" w:rsidRDefault="00D71215" w:rsidP="006C1221">
      <w:pPr>
        <w:ind w:left="720"/>
      </w:pPr>
    </w:p>
    <w:p w14:paraId="604615F2" w14:textId="7BC4D4DB" w:rsidR="00D71215" w:rsidRDefault="00D71215" w:rsidP="006C1221">
      <w:pPr>
        <w:ind w:left="720"/>
      </w:pPr>
    </w:p>
    <w:p w14:paraId="4926BDA2" w14:textId="77777777" w:rsidR="00D71215" w:rsidRDefault="00D71215" w:rsidP="006C1221">
      <w:pPr>
        <w:ind w:left="720"/>
      </w:pPr>
    </w:p>
    <w:p w14:paraId="02D610D0" w14:textId="77777777" w:rsidR="004C55D2" w:rsidRPr="00D3337E" w:rsidRDefault="004C55D2" w:rsidP="006C1221">
      <w:pPr>
        <w:ind w:left="720"/>
      </w:pPr>
    </w:p>
    <w:p w14:paraId="021DA7A2" w14:textId="77777777" w:rsidR="00211C2A" w:rsidRDefault="00211C2A"/>
    <w:sectPr w:rsidR="00211C2A" w:rsidSect="005629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5F19"/>
    <w:multiLevelType w:val="hybridMultilevel"/>
    <w:tmpl w:val="C784BBF8"/>
    <w:lvl w:ilvl="0" w:tplc="DB90DC66">
      <w:start w:val="1"/>
      <w:numFmt w:val="lowerRoman"/>
      <w:lvlText w:val="%1)"/>
      <w:lvlJc w:val="left"/>
      <w:pPr>
        <w:ind w:left="1641" w:hanging="720"/>
      </w:pPr>
      <w:rPr>
        <w:rFonts w:hint="default"/>
      </w:rPr>
    </w:lvl>
    <w:lvl w:ilvl="1" w:tplc="08090019" w:tentative="1">
      <w:start w:val="1"/>
      <w:numFmt w:val="lowerLetter"/>
      <w:lvlText w:val="%2."/>
      <w:lvlJc w:val="left"/>
      <w:pPr>
        <w:ind w:left="2001" w:hanging="360"/>
      </w:pPr>
    </w:lvl>
    <w:lvl w:ilvl="2" w:tplc="0809001B" w:tentative="1">
      <w:start w:val="1"/>
      <w:numFmt w:val="lowerRoman"/>
      <w:lvlText w:val="%3."/>
      <w:lvlJc w:val="right"/>
      <w:pPr>
        <w:ind w:left="2721" w:hanging="180"/>
      </w:pPr>
    </w:lvl>
    <w:lvl w:ilvl="3" w:tplc="0809000F" w:tentative="1">
      <w:start w:val="1"/>
      <w:numFmt w:val="decimal"/>
      <w:lvlText w:val="%4."/>
      <w:lvlJc w:val="left"/>
      <w:pPr>
        <w:ind w:left="3441" w:hanging="360"/>
      </w:pPr>
    </w:lvl>
    <w:lvl w:ilvl="4" w:tplc="08090019" w:tentative="1">
      <w:start w:val="1"/>
      <w:numFmt w:val="lowerLetter"/>
      <w:lvlText w:val="%5."/>
      <w:lvlJc w:val="left"/>
      <w:pPr>
        <w:ind w:left="4161" w:hanging="360"/>
      </w:pPr>
    </w:lvl>
    <w:lvl w:ilvl="5" w:tplc="0809001B" w:tentative="1">
      <w:start w:val="1"/>
      <w:numFmt w:val="lowerRoman"/>
      <w:lvlText w:val="%6."/>
      <w:lvlJc w:val="right"/>
      <w:pPr>
        <w:ind w:left="4881" w:hanging="180"/>
      </w:pPr>
    </w:lvl>
    <w:lvl w:ilvl="6" w:tplc="0809000F" w:tentative="1">
      <w:start w:val="1"/>
      <w:numFmt w:val="decimal"/>
      <w:lvlText w:val="%7."/>
      <w:lvlJc w:val="left"/>
      <w:pPr>
        <w:ind w:left="5601" w:hanging="360"/>
      </w:pPr>
    </w:lvl>
    <w:lvl w:ilvl="7" w:tplc="08090019" w:tentative="1">
      <w:start w:val="1"/>
      <w:numFmt w:val="lowerLetter"/>
      <w:lvlText w:val="%8."/>
      <w:lvlJc w:val="left"/>
      <w:pPr>
        <w:ind w:left="6321" w:hanging="360"/>
      </w:pPr>
    </w:lvl>
    <w:lvl w:ilvl="8" w:tplc="0809001B" w:tentative="1">
      <w:start w:val="1"/>
      <w:numFmt w:val="lowerRoman"/>
      <w:lvlText w:val="%9."/>
      <w:lvlJc w:val="right"/>
      <w:pPr>
        <w:ind w:left="7041" w:hanging="180"/>
      </w:pPr>
    </w:lvl>
  </w:abstractNum>
  <w:abstractNum w:abstractNumId="1" w15:restartNumberingAfterBreak="0">
    <w:nsid w:val="28A86E9B"/>
    <w:multiLevelType w:val="hybridMultilevel"/>
    <w:tmpl w:val="12BAE6FE"/>
    <w:lvl w:ilvl="0" w:tplc="B0E0F45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28B67D95"/>
    <w:multiLevelType w:val="hybridMultilevel"/>
    <w:tmpl w:val="B606A3F4"/>
    <w:lvl w:ilvl="0" w:tplc="2FDEE7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F30700"/>
    <w:multiLevelType w:val="hybridMultilevel"/>
    <w:tmpl w:val="63B46944"/>
    <w:lvl w:ilvl="0" w:tplc="3BAECC40">
      <w:start w:val="1"/>
      <w:numFmt w:val="lowerRoman"/>
      <w:lvlText w:val="%1)"/>
      <w:lvlJc w:val="left"/>
      <w:pPr>
        <w:ind w:left="1590" w:hanging="72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 w15:restartNumberingAfterBreak="0">
    <w:nsid w:val="3C320C88"/>
    <w:multiLevelType w:val="hybridMultilevel"/>
    <w:tmpl w:val="2DCA18A6"/>
    <w:lvl w:ilvl="0" w:tplc="08090017">
      <w:start w:val="9"/>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F2B0388"/>
    <w:multiLevelType w:val="hybridMultilevel"/>
    <w:tmpl w:val="3FDE76A8"/>
    <w:lvl w:ilvl="0" w:tplc="7534B418">
      <w:start w:val="15"/>
      <w:numFmt w:val="decimal"/>
      <w:lvlText w:val="%1)"/>
      <w:lvlJc w:val="left"/>
      <w:pPr>
        <w:ind w:left="92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1D23AD"/>
    <w:multiLevelType w:val="hybridMultilevel"/>
    <w:tmpl w:val="5F92C8A4"/>
    <w:lvl w:ilvl="0" w:tplc="7234B528">
      <w:start w:val="1"/>
      <w:numFmt w:val="lowerRoman"/>
      <w:lvlText w:val="%1)"/>
      <w:lvlJc w:val="left"/>
      <w:pPr>
        <w:ind w:left="1813" w:hanging="720"/>
      </w:pPr>
      <w:rPr>
        <w:rFonts w:hint="default"/>
      </w:rPr>
    </w:lvl>
    <w:lvl w:ilvl="1" w:tplc="08090019" w:tentative="1">
      <w:start w:val="1"/>
      <w:numFmt w:val="lowerLetter"/>
      <w:lvlText w:val="%2."/>
      <w:lvlJc w:val="left"/>
      <w:pPr>
        <w:ind w:left="2173" w:hanging="360"/>
      </w:pPr>
    </w:lvl>
    <w:lvl w:ilvl="2" w:tplc="0809001B" w:tentative="1">
      <w:start w:val="1"/>
      <w:numFmt w:val="lowerRoman"/>
      <w:lvlText w:val="%3."/>
      <w:lvlJc w:val="right"/>
      <w:pPr>
        <w:ind w:left="2893" w:hanging="180"/>
      </w:pPr>
    </w:lvl>
    <w:lvl w:ilvl="3" w:tplc="0809000F" w:tentative="1">
      <w:start w:val="1"/>
      <w:numFmt w:val="decimal"/>
      <w:lvlText w:val="%4."/>
      <w:lvlJc w:val="left"/>
      <w:pPr>
        <w:ind w:left="3613" w:hanging="360"/>
      </w:pPr>
    </w:lvl>
    <w:lvl w:ilvl="4" w:tplc="08090019" w:tentative="1">
      <w:start w:val="1"/>
      <w:numFmt w:val="lowerLetter"/>
      <w:lvlText w:val="%5."/>
      <w:lvlJc w:val="left"/>
      <w:pPr>
        <w:ind w:left="4333" w:hanging="360"/>
      </w:pPr>
    </w:lvl>
    <w:lvl w:ilvl="5" w:tplc="0809001B" w:tentative="1">
      <w:start w:val="1"/>
      <w:numFmt w:val="lowerRoman"/>
      <w:lvlText w:val="%6."/>
      <w:lvlJc w:val="right"/>
      <w:pPr>
        <w:ind w:left="5053" w:hanging="180"/>
      </w:pPr>
    </w:lvl>
    <w:lvl w:ilvl="6" w:tplc="0809000F" w:tentative="1">
      <w:start w:val="1"/>
      <w:numFmt w:val="decimal"/>
      <w:lvlText w:val="%7."/>
      <w:lvlJc w:val="left"/>
      <w:pPr>
        <w:ind w:left="5773" w:hanging="360"/>
      </w:pPr>
    </w:lvl>
    <w:lvl w:ilvl="7" w:tplc="08090019" w:tentative="1">
      <w:start w:val="1"/>
      <w:numFmt w:val="lowerLetter"/>
      <w:lvlText w:val="%8."/>
      <w:lvlJc w:val="left"/>
      <w:pPr>
        <w:ind w:left="6493" w:hanging="360"/>
      </w:pPr>
    </w:lvl>
    <w:lvl w:ilvl="8" w:tplc="0809001B" w:tentative="1">
      <w:start w:val="1"/>
      <w:numFmt w:val="lowerRoman"/>
      <w:lvlText w:val="%9."/>
      <w:lvlJc w:val="right"/>
      <w:pPr>
        <w:ind w:left="7213" w:hanging="180"/>
      </w:pPr>
    </w:lvl>
  </w:abstractNum>
  <w:abstractNum w:abstractNumId="7" w15:restartNumberingAfterBreak="0">
    <w:nsid w:val="44DA2DBC"/>
    <w:multiLevelType w:val="hybridMultilevel"/>
    <w:tmpl w:val="C57A738E"/>
    <w:lvl w:ilvl="0" w:tplc="1966B074">
      <w:start w:val="1"/>
      <w:numFmt w:val="lowerLetter"/>
      <w:lvlText w:val="%1)"/>
      <w:lvlJc w:val="left"/>
      <w:pPr>
        <w:ind w:left="1093" w:hanging="360"/>
      </w:pPr>
      <w:rPr>
        <w:rFonts w:hint="default"/>
      </w:rPr>
    </w:lvl>
    <w:lvl w:ilvl="1" w:tplc="08090019" w:tentative="1">
      <w:start w:val="1"/>
      <w:numFmt w:val="lowerLetter"/>
      <w:lvlText w:val="%2."/>
      <w:lvlJc w:val="left"/>
      <w:pPr>
        <w:ind w:left="1813" w:hanging="360"/>
      </w:pPr>
    </w:lvl>
    <w:lvl w:ilvl="2" w:tplc="0809001B" w:tentative="1">
      <w:start w:val="1"/>
      <w:numFmt w:val="lowerRoman"/>
      <w:lvlText w:val="%3."/>
      <w:lvlJc w:val="right"/>
      <w:pPr>
        <w:ind w:left="2533" w:hanging="180"/>
      </w:pPr>
    </w:lvl>
    <w:lvl w:ilvl="3" w:tplc="0809000F" w:tentative="1">
      <w:start w:val="1"/>
      <w:numFmt w:val="decimal"/>
      <w:lvlText w:val="%4."/>
      <w:lvlJc w:val="left"/>
      <w:pPr>
        <w:ind w:left="3253" w:hanging="360"/>
      </w:pPr>
    </w:lvl>
    <w:lvl w:ilvl="4" w:tplc="08090019" w:tentative="1">
      <w:start w:val="1"/>
      <w:numFmt w:val="lowerLetter"/>
      <w:lvlText w:val="%5."/>
      <w:lvlJc w:val="left"/>
      <w:pPr>
        <w:ind w:left="3973" w:hanging="360"/>
      </w:pPr>
    </w:lvl>
    <w:lvl w:ilvl="5" w:tplc="0809001B" w:tentative="1">
      <w:start w:val="1"/>
      <w:numFmt w:val="lowerRoman"/>
      <w:lvlText w:val="%6."/>
      <w:lvlJc w:val="right"/>
      <w:pPr>
        <w:ind w:left="4693" w:hanging="180"/>
      </w:pPr>
    </w:lvl>
    <w:lvl w:ilvl="6" w:tplc="0809000F" w:tentative="1">
      <w:start w:val="1"/>
      <w:numFmt w:val="decimal"/>
      <w:lvlText w:val="%7."/>
      <w:lvlJc w:val="left"/>
      <w:pPr>
        <w:ind w:left="5413" w:hanging="360"/>
      </w:pPr>
    </w:lvl>
    <w:lvl w:ilvl="7" w:tplc="08090019" w:tentative="1">
      <w:start w:val="1"/>
      <w:numFmt w:val="lowerLetter"/>
      <w:lvlText w:val="%8."/>
      <w:lvlJc w:val="left"/>
      <w:pPr>
        <w:ind w:left="6133" w:hanging="360"/>
      </w:pPr>
    </w:lvl>
    <w:lvl w:ilvl="8" w:tplc="0809001B" w:tentative="1">
      <w:start w:val="1"/>
      <w:numFmt w:val="lowerRoman"/>
      <w:lvlText w:val="%9."/>
      <w:lvlJc w:val="right"/>
      <w:pPr>
        <w:ind w:left="6853" w:hanging="180"/>
      </w:pPr>
    </w:lvl>
  </w:abstractNum>
  <w:abstractNum w:abstractNumId="8" w15:restartNumberingAfterBreak="0">
    <w:nsid w:val="64351552"/>
    <w:multiLevelType w:val="hybridMultilevel"/>
    <w:tmpl w:val="B6521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30167D"/>
    <w:multiLevelType w:val="hybridMultilevel"/>
    <w:tmpl w:val="5B2E5A68"/>
    <w:lvl w:ilvl="0" w:tplc="8E2A6C2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A812B7B"/>
    <w:multiLevelType w:val="hybridMultilevel"/>
    <w:tmpl w:val="1BF619B6"/>
    <w:lvl w:ilvl="0" w:tplc="E494AFF6">
      <w:start w:val="1"/>
      <w:numFmt w:val="lowerRoman"/>
      <w:lvlText w:val="%1)"/>
      <w:lvlJc w:val="left"/>
      <w:pPr>
        <w:ind w:left="1146" w:hanging="720"/>
      </w:pPr>
      <w:rPr>
        <w:rFonts w:hint="default"/>
      </w:r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11" w15:restartNumberingAfterBreak="0">
    <w:nsid w:val="6CCC0A48"/>
    <w:multiLevelType w:val="hybridMultilevel"/>
    <w:tmpl w:val="5588ADEC"/>
    <w:lvl w:ilvl="0" w:tplc="CDDC08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D6D431C"/>
    <w:multiLevelType w:val="hybridMultilevel"/>
    <w:tmpl w:val="57E2F4E8"/>
    <w:lvl w:ilvl="0" w:tplc="0588A6C4">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3" w15:restartNumberingAfterBreak="0">
    <w:nsid w:val="6F236967"/>
    <w:multiLevelType w:val="hybridMultilevel"/>
    <w:tmpl w:val="4E941240"/>
    <w:lvl w:ilvl="0" w:tplc="08090011">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1150B"/>
    <w:multiLevelType w:val="hybridMultilevel"/>
    <w:tmpl w:val="D2F4835C"/>
    <w:lvl w:ilvl="0" w:tplc="49107A1A">
      <w:start w:val="1"/>
      <w:numFmt w:val="lowerRoman"/>
      <w:lvlText w:val="%1)"/>
      <w:lvlJc w:val="left"/>
      <w:pPr>
        <w:ind w:left="1813" w:hanging="720"/>
      </w:pPr>
      <w:rPr>
        <w:rFonts w:hint="default"/>
      </w:rPr>
    </w:lvl>
    <w:lvl w:ilvl="1" w:tplc="08090019" w:tentative="1">
      <w:start w:val="1"/>
      <w:numFmt w:val="lowerLetter"/>
      <w:lvlText w:val="%2."/>
      <w:lvlJc w:val="left"/>
      <w:pPr>
        <w:ind w:left="2173" w:hanging="360"/>
      </w:pPr>
    </w:lvl>
    <w:lvl w:ilvl="2" w:tplc="0809001B" w:tentative="1">
      <w:start w:val="1"/>
      <w:numFmt w:val="lowerRoman"/>
      <w:lvlText w:val="%3."/>
      <w:lvlJc w:val="right"/>
      <w:pPr>
        <w:ind w:left="2893" w:hanging="180"/>
      </w:pPr>
    </w:lvl>
    <w:lvl w:ilvl="3" w:tplc="0809000F" w:tentative="1">
      <w:start w:val="1"/>
      <w:numFmt w:val="decimal"/>
      <w:lvlText w:val="%4."/>
      <w:lvlJc w:val="left"/>
      <w:pPr>
        <w:ind w:left="3613" w:hanging="360"/>
      </w:pPr>
    </w:lvl>
    <w:lvl w:ilvl="4" w:tplc="08090019" w:tentative="1">
      <w:start w:val="1"/>
      <w:numFmt w:val="lowerLetter"/>
      <w:lvlText w:val="%5."/>
      <w:lvlJc w:val="left"/>
      <w:pPr>
        <w:ind w:left="4333" w:hanging="360"/>
      </w:pPr>
    </w:lvl>
    <w:lvl w:ilvl="5" w:tplc="0809001B" w:tentative="1">
      <w:start w:val="1"/>
      <w:numFmt w:val="lowerRoman"/>
      <w:lvlText w:val="%6."/>
      <w:lvlJc w:val="right"/>
      <w:pPr>
        <w:ind w:left="5053" w:hanging="180"/>
      </w:pPr>
    </w:lvl>
    <w:lvl w:ilvl="6" w:tplc="0809000F" w:tentative="1">
      <w:start w:val="1"/>
      <w:numFmt w:val="decimal"/>
      <w:lvlText w:val="%7."/>
      <w:lvlJc w:val="left"/>
      <w:pPr>
        <w:ind w:left="5773" w:hanging="360"/>
      </w:pPr>
    </w:lvl>
    <w:lvl w:ilvl="7" w:tplc="08090019" w:tentative="1">
      <w:start w:val="1"/>
      <w:numFmt w:val="lowerLetter"/>
      <w:lvlText w:val="%8."/>
      <w:lvlJc w:val="left"/>
      <w:pPr>
        <w:ind w:left="6493" w:hanging="360"/>
      </w:pPr>
    </w:lvl>
    <w:lvl w:ilvl="8" w:tplc="0809001B" w:tentative="1">
      <w:start w:val="1"/>
      <w:numFmt w:val="lowerRoman"/>
      <w:lvlText w:val="%9."/>
      <w:lvlJc w:val="right"/>
      <w:pPr>
        <w:ind w:left="7213" w:hanging="180"/>
      </w:pPr>
    </w:lvl>
  </w:abstractNum>
  <w:abstractNum w:abstractNumId="15" w15:restartNumberingAfterBreak="0">
    <w:nsid w:val="790C1229"/>
    <w:multiLevelType w:val="hybridMultilevel"/>
    <w:tmpl w:val="1D524630"/>
    <w:lvl w:ilvl="0" w:tplc="2FCE64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5"/>
  </w:num>
  <w:num w:numId="3">
    <w:abstractNumId w:val="13"/>
  </w:num>
  <w:num w:numId="4">
    <w:abstractNumId w:val="2"/>
  </w:num>
  <w:num w:numId="5">
    <w:abstractNumId w:val="5"/>
  </w:num>
  <w:num w:numId="6">
    <w:abstractNumId w:val="9"/>
  </w:num>
  <w:num w:numId="7">
    <w:abstractNumId w:val="11"/>
  </w:num>
  <w:num w:numId="8">
    <w:abstractNumId w:val="7"/>
  </w:num>
  <w:num w:numId="9">
    <w:abstractNumId w:val="1"/>
  </w:num>
  <w:num w:numId="10">
    <w:abstractNumId w:val="3"/>
  </w:num>
  <w:num w:numId="11">
    <w:abstractNumId w:val="12"/>
  </w:num>
  <w:num w:numId="12">
    <w:abstractNumId w:val="4"/>
  </w:num>
  <w:num w:numId="13">
    <w:abstractNumId w:val="10"/>
  </w:num>
  <w:num w:numId="14">
    <w:abstractNumId w:val="0"/>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2A"/>
    <w:rsid w:val="0002271D"/>
    <w:rsid w:val="00051C3E"/>
    <w:rsid w:val="000750E9"/>
    <w:rsid w:val="001579F2"/>
    <w:rsid w:val="00211C2A"/>
    <w:rsid w:val="003E74E5"/>
    <w:rsid w:val="004C55D2"/>
    <w:rsid w:val="00526F33"/>
    <w:rsid w:val="00562918"/>
    <w:rsid w:val="006C1221"/>
    <w:rsid w:val="006C390F"/>
    <w:rsid w:val="0082569A"/>
    <w:rsid w:val="00A40BD1"/>
    <w:rsid w:val="00A60382"/>
    <w:rsid w:val="00A77D71"/>
    <w:rsid w:val="00AC6A2E"/>
    <w:rsid w:val="00AD3973"/>
    <w:rsid w:val="00B02F83"/>
    <w:rsid w:val="00BE4857"/>
    <w:rsid w:val="00C32106"/>
    <w:rsid w:val="00D451FB"/>
    <w:rsid w:val="00D71215"/>
    <w:rsid w:val="00D83DA2"/>
    <w:rsid w:val="00D90118"/>
    <w:rsid w:val="00E350B4"/>
    <w:rsid w:val="00F80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B257"/>
  <w15:chartTrackingRefBased/>
  <w15:docId w15:val="{AA8E0E1C-83AE-400D-AAEE-C9F4051B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C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4191</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8</cp:revision>
  <dcterms:created xsi:type="dcterms:W3CDTF">2021-07-02T15:08:00Z</dcterms:created>
  <dcterms:modified xsi:type="dcterms:W3CDTF">2021-07-05T14:41:00Z</dcterms:modified>
</cp:coreProperties>
</file>